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7A1" w:rsidRPr="00981E9C" w:rsidRDefault="0097417E" w:rsidP="00981E9C">
      <w:pPr>
        <w:jc w:val="center"/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>Информация по дистанционному обучению</w:t>
      </w:r>
      <w:r w:rsidR="00D377A1" w:rsidRPr="00981E9C"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детей-инвалидов</w:t>
      </w:r>
      <w:r>
        <w:rPr>
          <w:rFonts w:ascii="Times New Roman" w:hAnsi="Times New Roman" w:cs="Times New Roman"/>
          <w:b/>
          <w:color w:val="616161"/>
          <w:sz w:val="28"/>
          <w:szCs w:val="28"/>
          <w:shd w:val="clear" w:color="auto" w:fill="FFFFFF"/>
        </w:rPr>
        <w:t xml:space="preserve"> </w:t>
      </w:r>
    </w:p>
    <w:p w:rsidR="00E8164B" w:rsidRDefault="00E8164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С 2009 года В Тверской области реализуется проект </w:t>
      </w:r>
      <w:r w:rsidR="00D377A1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«Развитие дистанционного образования детей-инвалидов»</w:t>
      </w:r>
      <w:r w:rsidR="000F133B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 </w:t>
      </w:r>
    </w:p>
    <w:p w:rsidR="00E8164B" w:rsidRDefault="00E8164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Цель проекта –создание условий по обеспечению гарантий на получение доступного и качественного общего образования детей-инвалидов независимо от места их проживания на территории Тверской области. </w:t>
      </w:r>
    </w:p>
    <w:p w:rsidR="00115203" w:rsidRDefault="00B463DD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Для организации дистанционного обучения было закуплено компьютерное обор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удование для детей и педагогов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с установкой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на дому.  Дети-инвалиды обеспечены специализированной компьютерной техникой в зависимости от типа заболевания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и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подключены к сети Интернет.</w:t>
      </w:r>
    </w:p>
    <w:p w:rsidR="00B463DD" w:rsidRDefault="00115203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В регионе созданы и функционируют 43 муниципальных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центра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дистанционного 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образования детей-инвалидов</w:t>
      </w:r>
      <w:r w:rsidR="000F133B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. </w:t>
      </w:r>
    </w:p>
    <w:p w:rsidR="00BC1751" w:rsidRDefault="000F133B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Для организации дистанционного обучения</w:t>
      </w:r>
      <w:r w:rsidR="00B463D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создан </w:t>
      </w:r>
      <w:r w:rsidR="009C559D" w:rsidRP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Образовательный портал «Виртуальная школа Тверской области» (</w:t>
      </w:r>
      <w:hyperlink r:id="rId6" w:history="1">
        <w:r w:rsidR="009C559D" w:rsidRPr="003E2C1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www.distant.tverobr.ru</w:t>
        </w:r>
      </w:hyperlink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), который</w:t>
      </w:r>
      <w:r w:rsidR="00115203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активно наполняется цифровыми ресурсами</w:t>
      </w:r>
      <w:r w:rsidR="00D377A1"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.</w:t>
      </w:r>
      <w:r w:rsidR="00B463D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На портале</w:t>
      </w:r>
      <w:r w:rsidR="00BC1751"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«В</w:t>
      </w:r>
      <w:r w:rsidR="009C559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иртуальная школа» работают, создают и размещают свои уроки </w:t>
      </w:r>
      <w:r w:rsid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3970</w:t>
      </w:r>
      <w:r w:rsidR="0080193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учителей </w:t>
      </w:r>
      <w:r w:rsidR="00BC1751"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Тверской области.</w:t>
      </w:r>
    </w:p>
    <w:p w:rsidR="00BC1751" w:rsidRDefault="00BC1751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В рамках дополнительного образования детей-инвалидов в дистанционной форме проводятся различные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тематические</w:t>
      </w:r>
      <w:r w:rsidR="002879F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конкурсы</w:t>
      </w:r>
      <w:r w:rsidR="00B46C97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, фестивали, выставки; 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использованием программы Skype проводятся занятия в кружках 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«Мир декоративно-прикладного творчества», 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«И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нженерный класс</w:t>
      </w:r>
      <w:r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»</w:t>
      </w:r>
      <w:r w:rsidRPr="00BC1751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, «Юный эколог».</w:t>
      </w:r>
    </w:p>
    <w:p w:rsidR="000478FD" w:rsidRDefault="000478FD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0478F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С 2011 года работает консультационный кабинет Регионального ресурсного центра дистанционного образования детей-инвалидов, созданный на базе ГБОУ «Центр диагностики и консультирования» для детей и подростков, нуждающихся в психолого-педагогической и медико-социальной помощи. Специалисты Центра (психолог, логопед, дефектолог-сурдопедагог) регулярно проводят индивидуальные консультации для детей, родителей/законных представителей и педагогических работников в дистанционной форме с использованием программы Skype.  На портал «Виртуальная школа Тверской области» размещен календарь онлайн-записи на консультации.</w:t>
      </w:r>
    </w:p>
    <w:p w:rsidR="00981E9C" w:rsidRPr="00981E9C" w:rsidRDefault="00981E9C" w:rsidP="009C559D">
      <w:pPr>
        <w:spacing w:after="0"/>
        <w:ind w:firstLine="709"/>
        <w:jc w:val="both"/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</w:pP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Для включения ребенка в проект дистанционного обучения родители могут обратиться в Региональный ресурсный центр дистанционного образования детей-инвалидов (</w:t>
      </w:r>
      <w:hyperlink r:id="rId7" w:history="1"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centerdist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981E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80193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, </w:t>
      </w: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89201880548) или </w:t>
      </w:r>
      <w:r w:rsidR="002879F8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муниципальные органы</w:t>
      </w:r>
      <w:bookmarkStart w:id="0" w:name="_GoBack"/>
      <w:bookmarkEnd w:id="0"/>
      <w:r w:rsidR="000478FD" w:rsidRPr="000478FD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 xml:space="preserve"> управления образованием</w:t>
      </w:r>
      <w:r w:rsidRPr="00981E9C">
        <w:rPr>
          <w:rFonts w:ascii="Times New Roman" w:hAnsi="Times New Roman" w:cs="Times New Roman"/>
          <w:color w:val="616161"/>
          <w:sz w:val="28"/>
          <w:szCs w:val="28"/>
          <w:shd w:val="clear" w:color="auto" w:fill="FFFFFF"/>
        </w:rPr>
        <w:t>.</w:t>
      </w: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p w:rsidR="00981E9C" w:rsidRDefault="00981E9C" w:rsidP="00824B96">
      <w:pPr>
        <w:rPr>
          <w:rFonts w:ascii="Arial" w:hAnsi="Arial" w:cs="Arial"/>
          <w:color w:val="616161"/>
          <w:sz w:val="27"/>
          <w:szCs w:val="27"/>
          <w:shd w:val="clear" w:color="auto" w:fill="FFFFFF"/>
        </w:rPr>
      </w:pPr>
    </w:p>
    <w:sectPr w:rsidR="00981E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9F2" w:rsidRDefault="001579F2">
      <w:pPr>
        <w:spacing w:after="0" w:line="240" w:lineRule="auto"/>
      </w:pPr>
      <w:r>
        <w:separator/>
      </w:r>
    </w:p>
  </w:endnote>
  <w:endnote w:type="continuationSeparator" w:id="0">
    <w:p w:rsidR="001579F2" w:rsidRDefault="0015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9F2" w:rsidRDefault="001579F2">
      <w:pPr>
        <w:spacing w:after="0" w:line="240" w:lineRule="auto"/>
      </w:pPr>
      <w:r>
        <w:separator/>
      </w:r>
    </w:p>
  </w:footnote>
  <w:footnote w:type="continuationSeparator" w:id="0">
    <w:p w:rsidR="001579F2" w:rsidRDefault="0015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 w:rsidP="00024C96">
    <w:pPr>
      <w:pStyle w:val="a6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9F2" w:rsidRDefault="001579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2B"/>
    <w:rsid w:val="00024C96"/>
    <w:rsid w:val="000478FD"/>
    <w:rsid w:val="00047971"/>
    <w:rsid w:val="00050C10"/>
    <w:rsid w:val="00087BED"/>
    <w:rsid w:val="000F133B"/>
    <w:rsid w:val="00106A6E"/>
    <w:rsid w:val="00115203"/>
    <w:rsid w:val="001579F2"/>
    <w:rsid w:val="001A40F8"/>
    <w:rsid w:val="001C21D5"/>
    <w:rsid w:val="002879F8"/>
    <w:rsid w:val="002A3E67"/>
    <w:rsid w:val="002F262F"/>
    <w:rsid w:val="00372F56"/>
    <w:rsid w:val="00397E92"/>
    <w:rsid w:val="00473B01"/>
    <w:rsid w:val="004B0735"/>
    <w:rsid w:val="00545F74"/>
    <w:rsid w:val="00627C85"/>
    <w:rsid w:val="00661D56"/>
    <w:rsid w:val="00670758"/>
    <w:rsid w:val="00675F6A"/>
    <w:rsid w:val="006F740E"/>
    <w:rsid w:val="007A1E09"/>
    <w:rsid w:val="00801938"/>
    <w:rsid w:val="00824B96"/>
    <w:rsid w:val="00892131"/>
    <w:rsid w:val="008F708D"/>
    <w:rsid w:val="0090192B"/>
    <w:rsid w:val="00905E95"/>
    <w:rsid w:val="0097417E"/>
    <w:rsid w:val="00981E9C"/>
    <w:rsid w:val="00984F4B"/>
    <w:rsid w:val="009B229A"/>
    <w:rsid w:val="009C559D"/>
    <w:rsid w:val="00A26EFE"/>
    <w:rsid w:val="00A50514"/>
    <w:rsid w:val="00A96AC0"/>
    <w:rsid w:val="00AC646C"/>
    <w:rsid w:val="00AF456C"/>
    <w:rsid w:val="00B052DA"/>
    <w:rsid w:val="00B463DD"/>
    <w:rsid w:val="00B46C97"/>
    <w:rsid w:val="00BC1751"/>
    <w:rsid w:val="00BF2A65"/>
    <w:rsid w:val="00C20DEB"/>
    <w:rsid w:val="00C252C6"/>
    <w:rsid w:val="00C26E22"/>
    <w:rsid w:val="00C833F3"/>
    <w:rsid w:val="00CE481D"/>
    <w:rsid w:val="00D22443"/>
    <w:rsid w:val="00D377A1"/>
    <w:rsid w:val="00DE6248"/>
    <w:rsid w:val="00E27B59"/>
    <w:rsid w:val="00E8164B"/>
    <w:rsid w:val="00E826B9"/>
    <w:rsid w:val="00F1766E"/>
    <w:rsid w:val="00F17EB5"/>
    <w:rsid w:val="00F4246B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04E93-3E4A-408D-999D-1522F95B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62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7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40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1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61D56"/>
  </w:style>
  <w:style w:type="paragraph" w:styleId="a8">
    <w:name w:val="footer"/>
    <w:basedOn w:val="a"/>
    <w:link w:val="a9"/>
    <w:uiPriority w:val="99"/>
    <w:unhideWhenUsed/>
    <w:rsid w:val="00C83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3F3"/>
  </w:style>
  <w:style w:type="paragraph" w:styleId="aa">
    <w:name w:val="Normal (Web)"/>
    <w:basedOn w:val="a"/>
    <w:uiPriority w:val="99"/>
    <w:semiHidden/>
    <w:unhideWhenUsed/>
    <w:rsid w:val="00D3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377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93858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7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4197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20132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0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6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26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1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19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96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1905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20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37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74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9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53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6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4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2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1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3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99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63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48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32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0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93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0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3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7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9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496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36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6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62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6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031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921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7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48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8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465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4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2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7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2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4025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5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8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0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3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26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892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26382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779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2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2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8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9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8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5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85357">
                                      <w:blockQuote w:val="1"/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single" w:sz="6" w:space="8" w:color="0857A6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696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709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050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29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7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5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2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4907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769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11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7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96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2433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611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43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08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01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2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9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6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40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0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95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36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91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18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34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2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2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083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15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9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8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430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enterdist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stant.tverobr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 314</dc:creator>
  <cp:keywords/>
  <dc:description/>
  <cp:lastModifiedBy>Пи 314</cp:lastModifiedBy>
  <cp:revision>10</cp:revision>
  <cp:lastPrinted>2018-04-23T13:30:00Z</cp:lastPrinted>
  <dcterms:created xsi:type="dcterms:W3CDTF">2018-04-23T10:39:00Z</dcterms:created>
  <dcterms:modified xsi:type="dcterms:W3CDTF">2018-04-23T14:18:00Z</dcterms:modified>
</cp:coreProperties>
</file>