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25" w:rsidRDefault="00DB16E4" w:rsidP="00194C25">
      <w:r w:rsidRPr="00DB16E4">
        <w:rPr>
          <w:b/>
          <w:noProof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ocuments\Scanned Documents\ф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ф1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6E4" w:rsidRDefault="00DB16E4" w:rsidP="00194C25">
      <w:pPr>
        <w:ind w:right="-185"/>
        <w:jc w:val="center"/>
        <w:rPr>
          <w:b/>
          <w:sz w:val="28"/>
          <w:szCs w:val="28"/>
        </w:rPr>
      </w:pPr>
    </w:p>
    <w:p w:rsidR="00DB16E4" w:rsidRDefault="00DB16E4" w:rsidP="00194C25">
      <w:pPr>
        <w:ind w:right="-185"/>
        <w:jc w:val="center"/>
        <w:rPr>
          <w:b/>
          <w:sz w:val="28"/>
          <w:szCs w:val="28"/>
        </w:rPr>
      </w:pPr>
    </w:p>
    <w:p w:rsidR="00DB16E4" w:rsidRDefault="00DB16E4" w:rsidP="00194C25">
      <w:pPr>
        <w:ind w:right="-185"/>
        <w:jc w:val="center"/>
        <w:rPr>
          <w:b/>
          <w:sz w:val="28"/>
          <w:szCs w:val="28"/>
        </w:rPr>
      </w:pPr>
    </w:p>
    <w:p w:rsidR="00DB16E4" w:rsidRDefault="00DB16E4" w:rsidP="00194C25">
      <w:pPr>
        <w:ind w:right="-185"/>
        <w:jc w:val="center"/>
        <w:rPr>
          <w:b/>
          <w:sz w:val="28"/>
          <w:szCs w:val="28"/>
        </w:rPr>
      </w:pPr>
    </w:p>
    <w:p w:rsidR="00194C25" w:rsidRPr="00E0100E" w:rsidRDefault="00194C25" w:rsidP="00194C25">
      <w:pPr>
        <w:ind w:right="-185"/>
        <w:jc w:val="center"/>
        <w:rPr>
          <w:b/>
          <w:sz w:val="28"/>
          <w:szCs w:val="28"/>
        </w:rPr>
      </w:pPr>
      <w:bookmarkStart w:id="0" w:name="_GoBack"/>
      <w:bookmarkEnd w:id="0"/>
      <w:r w:rsidRPr="00E0100E">
        <w:rPr>
          <w:b/>
          <w:sz w:val="28"/>
          <w:szCs w:val="28"/>
        </w:rPr>
        <w:lastRenderedPageBreak/>
        <w:t>Пояснительная  записка.</w:t>
      </w:r>
    </w:p>
    <w:p w:rsidR="00264809" w:rsidRPr="00E0100E" w:rsidRDefault="00194C25" w:rsidP="00194C25">
      <w:pPr>
        <w:ind w:firstLine="567"/>
        <w:jc w:val="both"/>
        <w:rPr>
          <w:color w:val="000000"/>
          <w:sz w:val="28"/>
          <w:szCs w:val="28"/>
        </w:rPr>
      </w:pPr>
      <w:r w:rsidRPr="00E0100E">
        <w:rPr>
          <w:bCs/>
          <w:color w:val="000000"/>
          <w:sz w:val="28"/>
          <w:szCs w:val="28"/>
        </w:rPr>
        <w:t xml:space="preserve">Программный материал </w:t>
      </w:r>
      <w:proofErr w:type="gramStart"/>
      <w:r w:rsidRPr="00E0100E">
        <w:rPr>
          <w:bCs/>
          <w:color w:val="000000"/>
          <w:sz w:val="28"/>
          <w:szCs w:val="28"/>
        </w:rPr>
        <w:t>рассчи</w:t>
      </w:r>
      <w:r w:rsidR="00DE3B15" w:rsidRPr="00E0100E">
        <w:rPr>
          <w:bCs/>
          <w:color w:val="000000"/>
          <w:sz w:val="28"/>
          <w:szCs w:val="28"/>
        </w:rPr>
        <w:t>тан</w:t>
      </w:r>
      <w:r w:rsidR="00264809" w:rsidRPr="00E0100E">
        <w:rPr>
          <w:bCs/>
          <w:color w:val="000000"/>
          <w:sz w:val="28"/>
          <w:szCs w:val="28"/>
        </w:rPr>
        <w:t xml:space="preserve">  для</w:t>
      </w:r>
      <w:proofErr w:type="gramEnd"/>
      <w:r w:rsidR="00264809" w:rsidRPr="00E0100E">
        <w:rPr>
          <w:bCs/>
          <w:color w:val="000000"/>
          <w:sz w:val="28"/>
          <w:szCs w:val="28"/>
        </w:rPr>
        <w:t xml:space="preserve"> учащихся  10 класса на 1 учебный</w:t>
      </w:r>
      <w:r w:rsidRPr="00E0100E">
        <w:rPr>
          <w:bCs/>
          <w:color w:val="000000"/>
          <w:sz w:val="28"/>
          <w:szCs w:val="28"/>
        </w:rPr>
        <w:t xml:space="preserve"> час в неделю</w:t>
      </w:r>
      <w:r w:rsidR="00264809" w:rsidRPr="00E0100E">
        <w:rPr>
          <w:bCs/>
          <w:color w:val="000000"/>
          <w:sz w:val="28"/>
          <w:szCs w:val="28"/>
        </w:rPr>
        <w:t>( 34 часа</w:t>
      </w:r>
      <w:r w:rsidR="00764C24" w:rsidRPr="00E0100E">
        <w:rPr>
          <w:bCs/>
          <w:color w:val="000000"/>
          <w:sz w:val="28"/>
          <w:szCs w:val="28"/>
        </w:rPr>
        <w:t xml:space="preserve"> год)</w:t>
      </w:r>
      <w:r w:rsidRPr="00E0100E">
        <w:rPr>
          <w:bCs/>
          <w:sz w:val="28"/>
          <w:szCs w:val="28"/>
        </w:rPr>
        <w:t>.</w:t>
      </w:r>
      <w:r w:rsidR="00DE3B15" w:rsidRPr="00E0100E">
        <w:rPr>
          <w:color w:val="000000"/>
          <w:sz w:val="28"/>
          <w:szCs w:val="28"/>
        </w:rPr>
        <w:t>Программа</w:t>
      </w:r>
      <w:r w:rsidRPr="00E0100E">
        <w:rPr>
          <w:color w:val="000000"/>
          <w:sz w:val="28"/>
          <w:szCs w:val="28"/>
        </w:rPr>
        <w:t xml:space="preserve"> позволяет более глубоко и осмысленно изучать практические и теоретические  вопросы физики.</w:t>
      </w:r>
    </w:p>
    <w:p w:rsidR="00194C25" w:rsidRPr="00E0100E" w:rsidRDefault="00194C25" w:rsidP="00194C25">
      <w:pPr>
        <w:ind w:firstLine="567"/>
        <w:jc w:val="both"/>
        <w:rPr>
          <w:sz w:val="28"/>
          <w:szCs w:val="28"/>
        </w:rPr>
      </w:pPr>
      <w:r w:rsidRPr="00E0100E">
        <w:rPr>
          <w:b/>
          <w:sz w:val="28"/>
          <w:szCs w:val="28"/>
        </w:rPr>
        <w:t>Цель этого   курса</w:t>
      </w:r>
      <w:r w:rsidRPr="00E0100E">
        <w:rPr>
          <w:sz w:val="28"/>
          <w:szCs w:val="28"/>
        </w:rPr>
        <w:t xml:space="preserve"> – развить у учащихся следующие умения: решать предметно-типовые, графические и качественные задачи по дисциплине; осуществлять логические приемы на материале заданий по предмету; решать нестандартные практические задачи. Программа посвящена рассмотрению отдельных тем, важных для успешного освоения методов решения задач повышенной сложности. В программе рассматриваются теоретические  вопросы, в том числе понятия, схемы и графики, которые часто встречаются в формулировках контрольно измерительных материалов по ЕГЭ,  а также практическая часть. В практической части рассматриваются вопросы по решению экспериментальных задач, которые позволяют применять математические знания и навыки, которые способствуют  творческому и осмысленному  восприятию материала.        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 xml:space="preserve">       В результате реализации данной программы у учащихся формируются следующие учебные компетенции: систематизация, закрепление и углубление знаний фундаментальных законов физики; умение самостоятельно работать со справочной и учебной литературой различных источников информации; развитие  творческих способностей учащихся.</w:t>
      </w:r>
    </w:p>
    <w:p w:rsidR="00194C25" w:rsidRPr="00E0100E" w:rsidRDefault="00194C25" w:rsidP="00194C25">
      <w:pPr>
        <w:ind w:left="180" w:right="-185" w:hanging="180"/>
        <w:jc w:val="center"/>
        <w:rPr>
          <w:b/>
          <w:sz w:val="28"/>
          <w:szCs w:val="28"/>
        </w:rPr>
      </w:pPr>
    </w:p>
    <w:p w:rsidR="00194C25" w:rsidRPr="00E0100E" w:rsidRDefault="00194C25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Цель:</w:t>
      </w:r>
    </w:p>
    <w:p w:rsidR="00194C25" w:rsidRPr="00E0100E" w:rsidRDefault="00194C25" w:rsidP="00194C2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создание условий для самореализации учащихся в процессе учебной деятельности;</w:t>
      </w:r>
    </w:p>
    <w:p w:rsidR="00194C25" w:rsidRPr="00E0100E" w:rsidRDefault="00194C25" w:rsidP="00194C2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углубление полученных в основном курсе знаний и умений;</w:t>
      </w:r>
    </w:p>
    <w:p w:rsidR="00194C25" w:rsidRPr="00E0100E" w:rsidRDefault="00194C25" w:rsidP="00194C25">
      <w:pPr>
        <w:numPr>
          <w:ilvl w:val="0"/>
          <w:numId w:val="1"/>
        </w:numPr>
        <w:jc w:val="both"/>
        <w:rPr>
          <w:sz w:val="28"/>
          <w:szCs w:val="28"/>
        </w:rPr>
      </w:pPr>
      <w:r w:rsidRPr="00E0100E">
        <w:rPr>
          <w:b/>
          <w:sz w:val="28"/>
          <w:szCs w:val="28"/>
        </w:rPr>
        <w:t>формирование представлений о постановке, классификации, приемах и методах решения практических задач.</w:t>
      </w:r>
    </w:p>
    <w:p w:rsidR="00194C25" w:rsidRPr="00E0100E" w:rsidRDefault="00194C25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Задачи:</w:t>
      </w:r>
    </w:p>
    <w:p w:rsidR="00194C25" w:rsidRPr="00E0100E" w:rsidRDefault="00194C25" w:rsidP="00194C25">
      <w:pPr>
        <w:jc w:val="both"/>
        <w:rPr>
          <w:b/>
          <w:sz w:val="28"/>
          <w:szCs w:val="28"/>
        </w:rPr>
      </w:pPr>
    </w:p>
    <w:p w:rsidR="00194C25" w:rsidRPr="00E0100E" w:rsidRDefault="00194C25" w:rsidP="00194C25">
      <w:pPr>
        <w:numPr>
          <w:ilvl w:val="0"/>
          <w:numId w:val="2"/>
        </w:num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Научить учащихся самостоятельно анализировать конкретную проблемную задачу и находить наилучший способ её решения.</w:t>
      </w:r>
    </w:p>
    <w:p w:rsidR="00194C25" w:rsidRPr="00E0100E" w:rsidRDefault="00194C25" w:rsidP="00194C25">
      <w:pPr>
        <w:numPr>
          <w:ilvl w:val="0"/>
          <w:numId w:val="2"/>
        </w:numPr>
        <w:jc w:val="both"/>
        <w:rPr>
          <w:sz w:val="28"/>
          <w:szCs w:val="28"/>
        </w:rPr>
      </w:pPr>
      <w:r w:rsidRPr="00E0100E">
        <w:rPr>
          <w:sz w:val="28"/>
          <w:szCs w:val="28"/>
        </w:rPr>
        <w:t xml:space="preserve"> Развить физическое  и логическое мышление  учащихся.</w:t>
      </w:r>
    </w:p>
    <w:p w:rsidR="00194C25" w:rsidRPr="00E0100E" w:rsidRDefault="00194C25" w:rsidP="00194C25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0100E">
        <w:rPr>
          <w:sz w:val="28"/>
          <w:szCs w:val="28"/>
        </w:rPr>
        <w:t>Развить творческие способности учащихся и привитие практических умений.</w:t>
      </w:r>
    </w:p>
    <w:p w:rsidR="00194C25" w:rsidRPr="00E0100E" w:rsidRDefault="00194C25" w:rsidP="00194C25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0100E">
        <w:rPr>
          <w:color w:val="000000"/>
          <w:sz w:val="28"/>
          <w:szCs w:val="28"/>
        </w:rPr>
        <w:t>Способствовать интеллектуальному развитию учащихся, которое обеспечит переход от обучения к самообразованию.</w:t>
      </w:r>
      <w:r w:rsidRPr="00E0100E">
        <w:rPr>
          <w:color w:val="000000"/>
          <w:sz w:val="28"/>
          <w:szCs w:val="28"/>
        </w:rPr>
        <w:tab/>
      </w:r>
    </w:p>
    <w:p w:rsidR="00194C25" w:rsidRPr="00E0100E" w:rsidRDefault="00194C25" w:rsidP="00194C25">
      <w:pPr>
        <w:rPr>
          <w:sz w:val="28"/>
          <w:szCs w:val="28"/>
        </w:rPr>
      </w:pPr>
      <w:r w:rsidRPr="00E0100E">
        <w:rPr>
          <w:b/>
          <w:sz w:val="28"/>
          <w:szCs w:val="28"/>
        </w:rPr>
        <w:t xml:space="preserve">  Содержание учебного  предмета:</w:t>
      </w:r>
    </w:p>
    <w:p w:rsidR="00194C25" w:rsidRPr="00E0100E" w:rsidRDefault="00B61981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Кинематика(7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Путь и перемещение. Характеристика равномерного и равноускоренного  прямолинейного движения. Равномерное движение точки по окружности.</w:t>
      </w:r>
    </w:p>
    <w:p w:rsidR="00194C25" w:rsidRPr="00E0100E" w:rsidRDefault="00B61981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Динамика(6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lastRenderedPageBreak/>
        <w:t>Законы Ньютона. Гравитационные силы. Вес тела Движение тела под действием сил упругости и тяжести. Решение комплексных задач по динамике.</w:t>
      </w:r>
    </w:p>
    <w:p w:rsidR="00194C25" w:rsidRPr="00E0100E" w:rsidRDefault="00CB00E6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Законы сохранен</w:t>
      </w:r>
      <w:r w:rsidR="00B61981" w:rsidRPr="00E0100E">
        <w:rPr>
          <w:b/>
          <w:sz w:val="28"/>
          <w:szCs w:val="28"/>
        </w:rPr>
        <w:t>ия в механике(4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 xml:space="preserve">Закон сохранения импульса. Реактивное движение. Теорема о кинетической потенциальной  энергиях. Закон сохранения полной механической энергии.  </w:t>
      </w:r>
    </w:p>
    <w:p w:rsidR="00194C25" w:rsidRPr="00E0100E" w:rsidRDefault="00B61981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Основы МКТ(3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Основное уравнение МКТ идеального газа. Выведение и применение уравнения Менделеева-</w:t>
      </w:r>
      <w:proofErr w:type="spellStart"/>
      <w:r w:rsidRPr="00E0100E">
        <w:rPr>
          <w:sz w:val="28"/>
          <w:szCs w:val="28"/>
        </w:rPr>
        <w:t>Клапейрона</w:t>
      </w:r>
      <w:proofErr w:type="spellEnd"/>
      <w:r w:rsidRPr="00E0100E">
        <w:rPr>
          <w:sz w:val="28"/>
          <w:szCs w:val="28"/>
        </w:rPr>
        <w:t>. Решение задач на газовые законы.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proofErr w:type="spellStart"/>
      <w:r w:rsidRPr="00E0100E">
        <w:rPr>
          <w:sz w:val="28"/>
          <w:szCs w:val="28"/>
        </w:rPr>
        <w:t>Изопроцессы</w:t>
      </w:r>
      <w:proofErr w:type="spellEnd"/>
      <w:r w:rsidRPr="00E0100E">
        <w:rPr>
          <w:sz w:val="28"/>
          <w:szCs w:val="28"/>
        </w:rPr>
        <w:t xml:space="preserve">. Графическое решение задач. Решение задач на </w:t>
      </w:r>
      <w:proofErr w:type="spellStart"/>
      <w:r w:rsidRPr="00E0100E">
        <w:rPr>
          <w:sz w:val="28"/>
          <w:szCs w:val="28"/>
        </w:rPr>
        <w:t>изопроцессы</w:t>
      </w:r>
      <w:proofErr w:type="spellEnd"/>
      <w:r w:rsidRPr="00E0100E">
        <w:rPr>
          <w:sz w:val="28"/>
          <w:szCs w:val="28"/>
        </w:rPr>
        <w:t>.</w:t>
      </w:r>
    </w:p>
    <w:p w:rsidR="00194C25" w:rsidRPr="00E0100E" w:rsidRDefault="00194C25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Основы термодинамики(3ч)</w:t>
      </w:r>
    </w:p>
    <w:p w:rsidR="00194C25" w:rsidRPr="00E0100E" w:rsidRDefault="00194C25" w:rsidP="00194C25">
      <w:pPr>
        <w:jc w:val="both"/>
        <w:rPr>
          <w:b/>
          <w:sz w:val="28"/>
          <w:szCs w:val="28"/>
        </w:rPr>
      </w:pPr>
      <w:r w:rsidRPr="00E0100E">
        <w:rPr>
          <w:sz w:val="28"/>
          <w:szCs w:val="28"/>
        </w:rPr>
        <w:t>Выведение первого закона  термодинамики.  Знакомство со вторым законом термодинамики. Решение  графических,  качественных и расчетных задач.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Знакомство с тепловыми двигателями. Решение экологических задач.</w:t>
      </w:r>
    </w:p>
    <w:p w:rsidR="00194C25" w:rsidRPr="00E0100E" w:rsidRDefault="00B61981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Электростатика(4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Знакомство с электрическим зарядом. Выведение закона  сохранения заряда. Решение качественных задач.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Решение задач на применение закона Кулона.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Решение комбинированных  задач.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Знакомство с понятиями: напряженность, принцип суперпозиции полей. Решение комбинированных  задач.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Решение задач на применение потенциала электрического поля,  на определение разности потенциалов, работы электростатического поля.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Знакомство с конденсаторами  и их видами.  Определение энергии конденсатора.  Решение задач на  сравнение величин характеризующих работу конденсатора.</w:t>
      </w:r>
    </w:p>
    <w:p w:rsidR="00194C25" w:rsidRPr="00E0100E" w:rsidRDefault="00B61981" w:rsidP="00194C25">
      <w:pPr>
        <w:jc w:val="both"/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Законы постоянного тока(7</w:t>
      </w:r>
      <w:r w:rsidR="00194C25" w:rsidRPr="00E0100E">
        <w:rPr>
          <w:b/>
          <w:sz w:val="28"/>
          <w:szCs w:val="28"/>
        </w:rPr>
        <w:t>ч)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Решение задачна основные</w:t>
      </w:r>
      <w:r w:rsidRPr="00E0100E">
        <w:rPr>
          <w:b/>
          <w:sz w:val="28"/>
          <w:szCs w:val="28"/>
        </w:rPr>
        <w:t xml:space="preserve"> х</w:t>
      </w:r>
      <w:r w:rsidRPr="00E0100E">
        <w:rPr>
          <w:sz w:val="28"/>
          <w:szCs w:val="28"/>
        </w:rPr>
        <w:t xml:space="preserve">арактеристики постоянного тока. 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Выведение закона Ома для участка цепи. Решение расчетных задач.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>Практическая часть. Отработка навыков по сборке  цепей разного соединения проводников. Решение задач по схемам.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</w:rPr>
        <w:t xml:space="preserve">Решение расчетных задач на закон  Ома для полной цепи. </w:t>
      </w:r>
    </w:p>
    <w:p w:rsidR="00194C25" w:rsidRPr="00E0100E" w:rsidRDefault="00194C25" w:rsidP="00194C25">
      <w:pPr>
        <w:jc w:val="both"/>
        <w:rPr>
          <w:sz w:val="28"/>
          <w:szCs w:val="28"/>
        </w:rPr>
      </w:pPr>
      <w:r w:rsidRPr="00E0100E">
        <w:rPr>
          <w:sz w:val="28"/>
          <w:szCs w:val="28"/>
          <w:u w:val="single"/>
        </w:rPr>
        <w:t xml:space="preserve">Решение расчетных </w:t>
      </w:r>
      <w:proofErr w:type="gramStart"/>
      <w:r w:rsidRPr="00E0100E">
        <w:rPr>
          <w:sz w:val="28"/>
          <w:szCs w:val="28"/>
          <w:u w:val="single"/>
        </w:rPr>
        <w:t>задач  на</w:t>
      </w:r>
      <w:proofErr w:type="gramEnd"/>
      <w:r w:rsidRPr="00E0100E">
        <w:rPr>
          <w:sz w:val="28"/>
          <w:szCs w:val="28"/>
          <w:u w:val="single"/>
        </w:rPr>
        <w:t xml:space="preserve"> работу тока,  мощность тока и закон Джоуля – Ленца .Решение</w:t>
      </w:r>
      <w:r w:rsidRPr="00E0100E">
        <w:rPr>
          <w:sz w:val="28"/>
          <w:szCs w:val="28"/>
        </w:rPr>
        <w:t xml:space="preserve"> качественных  задач и на сопоставление.</w:t>
      </w:r>
    </w:p>
    <w:p w:rsidR="00194C25" w:rsidRPr="00E0100E" w:rsidRDefault="00194C25" w:rsidP="00194C25">
      <w:pPr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Требования к уровню подготовки выпускников, обучающихся по данной программе:</w:t>
      </w:r>
    </w:p>
    <w:p w:rsidR="00194C25" w:rsidRPr="00E0100E" w:rsidRDefault="00194C25" w:rsidP="00194C25">
      <w:pPr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 xml:space="preserve">знать: </w:t>
      </w:r>
    </w:p>
    <w:p w:rsidR="00194C25" w:rsidRPr="00E0100E" w:rsidRDefault="00194C25" w:rsidP="00194C25">
      <w:pPr>
        <w:rPr>
          <w:b/>
          <w:sz w:val="28"/>
          <w:szCs w:val="28"/>
        </w:rPr>
      </w:pP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основные понятия физики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основные законы физики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вывод основных законов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понятие инерции, закона инерции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виды энергии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разновидность протекания тока в различных средах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lastRenderedPageBreak/>
        <w:t>состав атома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 xml:space="preserve">закономерности, происходящие в газах, твердых, жидких телах </w:t>
      </w:r>
    </w:p>
    <w:p w:rsidR="00194C25" w:rsidRPr="00E0100E" w:rsidRDefault="00194C25" w:rsidP="00194C25">
      <w:pPr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уметь:</w:t>
      </w:r>
    </w:p>
    <w:p w:rsidR="00194C25" w:rsidRPr="00E0100E" w:rsidRDefault="00194C25" w:rsidP="00194C25">
      <w:pPr>
        <w:rPr>
          <w:b/>
          <w:sz w:val="28"/>
          <w:szCs w:val="28"/>
        </w:rPr>
      </w:pP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производить расчеты по физическим формулам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производить расчеты по определению координат  тел для любого вида движения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производить расчеты по определению теплового баланса тел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решать качественные задачи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решать графические задачи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снимать все необходимые данные с графиков и производить необходимые расчеты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писать ядерные реакции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составлять уравнения движения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по уравнению движения, при помощи производной, находить ускорение, скорость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давать характеристики процессам  происходящие в газах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строить графики процессов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описывать процессы при помощи уравнения теплового баланса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применять закон сохранения механической энергии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 xml:space="preserve"> применять закон сохранения импульса</w:t>
      </w:r>
    </w:p>
    <w:p w:rsidR="00194C25" w:rsidRPr="00E0100E" w:rsidRDefault="00194C25" w:rsidP="00194C25">
      <w:pPr>
        <w:numPr>
          <w:ilvl w:val="0"/>
          <w:numId w:val="3"/>
        </w:numPr>
        <w:rPr>
          <w:sz w:val="28"/>
          <w:szCs w:val="28"/>
        </w:rPr>
      </w:pPr>
      <w:r w:rsidRPr="00E0100E">
        <w:rPr>
          <w:sz w:val="28"/>
          <w:szCs w:val="28"/>
        </w:rPr>
        <w:t>делать выводы</w:t>
      </w:r>
    </w:p>
    <w:p w:rsidR="00194C25" w:rsidRPr="00E0100E" w:rsidRDefault="00194C25" w:rsidP="00194C25">
      <w:pPr>
        <w:ind w:left="720"/>
        <w:jc w:val="center"/>
        <w:rPr>
          <w:sz w:val="28"/>
          <w:szCs w:val="28"/>
        </w:rPr>
      </w:pPr>
    </w:p>
    <w:p w:rsidR="00264809" w:rsidRPr="00E0100E" w:rsidRDefault="00264809" w:rsidP="00194C25">
      <w:pPr>
        <w:ind w:left="720"/>
        <w:jc w:val="center"/>
        <w:rPr>
          <w:sz w:val="28"/>
          <w:szCs w:val="28"/>
        </w:rPr>
      </w:pPr>
    </w:p>
    <w:p w:rsidR="00264809" w:rsidRPr="00E0100E" w:rsidRDefault="00264809" w:rsidP="00194C25">
      <w:pPr>
        <w:ind w:left="720"/>
        <w:jc w:val="center"/>
        <w:rPr>
          <w:sz w:val="28"/>
          <w:szCs w:val="28"/>
        </w:rPr>
      </w:pPr>
    </w:p>
    <w:p w:rsidR="00194C25" w:rsidRPr="00CE5E3F" w:rsidRDefault="00194C25" w:rsidP="00194C25">
      <w:pPr>
        <w:ind w:left="720"/>
        <w:jc w:val="center"/>
        <w:rPr>
          <w:sz w:val="28"/>
          <w:szCs w:val="28"/>
        </w:rPr>
      </w:pPr>
      <w:r w:rsidRPr="00CE5E3F">
        <w:rPr>
          <w:b/>
          <w:sz w:val="28"/>
          <w:szCs w:val="28"/>
        </w:rPr>
        <w:t>Календарно-тематический план</w:t>
      </w:r>
    </w:p>
    <w:p w:rsidR="00194C25" w:rsidRPr="00CE5E3F" w:rsidRDefault="00194C25" w:rsidP="00194C25">
      <w:pPr>
        <w:rPr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6379"/>
      </w:tblGrid>
      <w:tr w:rsidR="00E27F32" w:rsidRPr="00CE5E3F" w:rsidTr="00BD3657">
        <w:trPr>
          <w:trHeight w:val="278"/>
        </w:trPr>
        <w:tc>
          <w:tcPr>
            <w:tcW w:w="1418" w:type="dxa"/>
            <w:vMerge w:val="restart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№</w:t>
            </w:r>
          </w:p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занятия</w:t>
            </w:r>
          </w:p>
        </w:tc>
        <w:tc>
          <w:tcPr>
            <w:tcW w:w="2126" w:type="dxa"/>
            <w:gridSpan w:val="2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Дата</w:t>
            </w:r>
          </w:p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проведения</w:t>
            </w:r>
          </w:p>
        </w:tc>
        <w:tc>
          <w:tcPr>
            <w:tcW w:w="6379" w:type="dxa"/>
            <w:vMerge w:val="restart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Тема занятия</w:t>
            </w:r>
          </w:p>
        </w:tc>
      </w:tr>
      <w:tr w:rsidR="00E27F32" w:rsidRPr="00CE5E3F" w:rsidTr="00BD3657">
        <w:trPr>
          <w:trHeight w:val="277"/>
        </w:trPr>
        <w:tc>
          <w:tcPr>
            <w:tcW w:w="1418" w:type="dxa"/>
            <w:vMerge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факт</w:t>
            </w:r>
          </w:p>
        </w:tc>
        <w:tc>
          <w:tcPr>
            <w:tcW w:w="6379" w:type="dxa"/>
            <w:vMerge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</w:p>
        </w:tc>
      </w:tr>
      <w:tr w:rsidR="00E27F32" w:rsidRPr="00CE5E3F" w:rsidTr="00BD3657">
        <w:tc>
          <w:tcPr>
            <w:tcW w:w="1418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E27F32" w:rsidRPr="00CE5E3F" w:rsidRDefault="00E27F32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Путь и перемещение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Характеристика равномерного движения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Характеристика равномерного движения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963FBF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Характеристика равноускоренного  прямолинейного движения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Характеристика равноускоренного  прямолинейного движения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Равномерное движение точки по окружности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Равномерное движение точки по окружности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Законы Ньютона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Законы Ньютона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Законы Ньютона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 Решение задач на законы Ньютона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E5E3F" w:rsidRPr="00CE5E3F" w:rsidRDefault="00CE5E3F" w:rsidP="00CE5E3F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Гравитационные силы. Сила трения.</w:t>
            </w:r>
          </w:p>
          <w:p w:rsidR="00264809" w:rsidRPr="00CE5E3F" w:rsidRDefault="00264809" w:rsidP="00194C25">
            <w:pPr>
              <w:rPr>
                <w:sz w:val="28"/>
                <w:szCs w:val="28"/>
              </w:rPr>
            </w:pP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E5E3F" w:rsidRPr="00CE5E3F" w:rsidRDefault="00CE5E3F" w:rsidP="00CE5E3F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Вес тела. Невесомость.</w:t>
            </w:r>
          </w:p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Движение тела под действием сил упругости и тяжести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Движение тела под действием сил упругости и тяжести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сохранения импульса</w:t>
            </w:r>
          </w:p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 Реактивное движение</w:t>
            </w:r>
          </w:p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Теорема о кинетической потенциальной  энергиях.</w:t>
            </w:r>
          </w:p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сохранения полной механической энергии.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Основное уравнение МКТ идеального газа.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Уравнение Менделеева - </w:t>
            </w:r>
            <w:proofErr w:type="spellStart"/>
            <w:r w:rsidRPr="00CE5E3F">
              <w:rPr>
                <w:sz w:val="28"/>
                <w:szCs w:val="28"/>
              </w:rPr>
              <w:t>Клапейрона</w:t>
            </w:r>
            <w:proofErr w:type="spellEnd"/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E27F32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  Газовые законы. Уравнение теплового баланса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  Первый</w:t>
            </w:r>
            <w:r w:rsidR="00CE5E3F" w:rsidRPr="00CE5E3F">
              <w:rPr>
                <w:sz w:val="28"/>
                <w:szCs w:val="28"/>
              </w:rPr>
              <w:t xml:space="preserve"> и второй</w:t>
            </w:r>
            <w:r w:rsidRPr="00CE5E3F">
              <w:rPr>
                <w:sz w:val="28"/>
                <w:szCs w:val="28"/>
              </w:rPr>
              <w:t xml:space="preserve"> закон</w:t>
            </w:r>
            <w:r w:rsidR="00CE5E3F" w:rsidRPr="00CE5E3F">
              <w:rPr>
                <w:sz w:val="28"/>
                <w:szCs w:val="28"/>
              </w:rPr>
              <w:t>ы</w:t>
            </w:r>
            <w:r w:rsidRPr="00CE5E3F">
              <w:rPr>
                <w:sz w:val="28"/>
                <w:szCs w:val="28"/>
              </w:rPr>
              <w:t xml:space="preserve"> термодинамики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Характеристика  тепловых двигателей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Кулона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Потенциал. Разность потенциалов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Электрический ток. Сила тока. Сопротивление 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Ома для участка цепи.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Ома для участка цепи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ЭДС. Сторонние силы. Источник тока.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Закон Ома для полной цепи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 xml:space="preserve">Решение задач на применение </w:t>
            </w:r>
            <w:proofErr w:type="spellStart"/>
            <w:r w:rsidRPr="00CE5E3F">
              <w:rPr>
                <w:sz w:val="28"/>
                <w:szCs w:val="28"/>
              </w:rPr>
              <w:t>законаОма</w:t>
            </w:r>
            <w:proofErr w:type="spellEnd"/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Параллельное соединение проводников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Последовательное соединение проводников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CE5E3F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Смешанное соединение проводников</w:t>
            </w:r>
          </w:p>
        </w:tc>
      </w:tr>
      <w:tr w:rsidR="00264809" w:rsidRPr="00CE5E3F" w:rsidTr="00BD3657">
        <w:tc>
          <w:tcPr>
            <w:tcW w:w="1418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64809" w:rsidRPr="00CE5E3F" w:rsidRDefault="00264809" w:rsidP="00BD3657">
            <w:pPr>
              <w:rPr>
                <w:sz w:val="28"/>
                <w:szCs w:val="28"/>
              </w:rPr>
            </w:pPr>
            <w:r w:rsidRPr="00CE5E3F">
              <w:rPr>
                <w:sz w:val="28"/>
                <w:szCs w:val="28"/>
              </w:rPr>
              <w:t>Работа и мощность тока</w:t>
            </w:r>
            <w:r w:rsidR="00CE5E3F" w:rsidRPr="00CE5E3F">
              <w:rPr>
                <w:sz w:val="28"/>
                <w:szCs w:val="28"/>
              </w:rPr>
              <w:t>. Закон Джоуля - Ленца</w:t>
            </w:r>
          </w:p>
        </w:tc>
      </w:tr>
    </w:tbl>
    <w:p w:rsidR="00194C25" w:rsidRPr="00CE5E3F" w:rsidRDefault="00194C25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CE5E3F" w:rsidRDefault="00264809" w:rsidP="007C2111">
      <w:pPr>
        <w:rPr>
          <w:sz w:val="28"/>
          <w:szCs w:val="28"/>
        </w:rPr>
      </w:pPr>
    </w:p>
    <w:p w:rsidR="00264809" w:rsidRPr="00E0100E" w:rsidRDefault="00264809" w:rsidP="007C2111">
      <w:pPr>
        <w:rPr>
          <w:sz w:val="28"/>
          <w:szCs w:val="28"/>
        </w:rPr>
      </w:pPr>
    </w:p>
    <w:p w:rsidR="00264809" w:rsidRPr="00E0100E" w:rsidRDefault="00264809" w:rsidP="007C2111">
      <w:pPr>
        <w:rPr>
          <w:sz w:val="28"/>
          <w:szCs w:val="28"/>
        </w:rPr>
      </w:pPr>
    </w:p>
    <w:p w:rsidR="00194C25" w:rsidRPr="00E0100E" w:rsidRDefault="00194C25" w:rsidP="00194C25">
      <w:pPr>
        <w:rPr>
          <w:b/>
          <w:sz w:val="28"/>
          <w:szCs w:val="28"/>
        </w:rPr>
      </w:pPr>
      <w:r w:rsidRPr="00E0100E">
        <w:rPr>
          <w:b/>
          <w:sz w:val="28"/>
          <w:szCs w:val="28"/>
        </w:rPr>
        <w:t>Список литературы:</w:t>
      </w:r>
    </w:p>
    <w:p w:rsidR="007C2111" w:rsidRPr="00E0100E" w:rsidRDefault="007C2111" w:rsidP="00194C25">
      <w:pPr>
        <w:rPr>
          <w:b/>
          <w:sz w:val="28"/>
          <w:szCs w:val="28"/>
        </w:rPr>
      </w:pPr>
    </w:p>
    <w:p w:rsidR="007C2111" w:rsidRPr="00E0100E" w:rsidRDefault="007C2111" w:rsidP="007C2111">
      <w:pPr>
        <w:ind w:left="360"/>
        <w:rPr>
          <w:color w:val="000000"/>
          <w:sz w:val="28"/>
          <w:szCs w:val="28"/>
        </w:rPr>
      </w:pPr>
      <w:r w:rsidRPr="00E0100E">
        <w:rPr>
          <w:b/>
          <w:sz w:val="28"/>
          <w:szCs w:val="28"/>
        </w:rPr>
        <w:t>1</w:t>
      </w:r>
      <w:r w:rsidRPr="00E0100E">
        <w:rPr>
          <w:color w:val="000000"/>
          <w:sz w:val="28"/>
          <w:szCs w:val="28"/>
        </w:rPr>
        <w:t xml:space="preserve">Г.Я. </w:t>
      </w:r>
      <w:proofErr w:type="spellStart"/>
      <w:r w:rsidRPr="00E0100E">
        <w:rPr>
          <w:color w:val="000000"/>
          <w:sz w:val="28"/>
          <w:szCs w:val="28"/>
        </w:rPr>
        <w:t>Мякишев</w:t>
      </w:r>
      <w:proofErr w:type="spellEnd"/>
      <w:proofErr w:type="gramStart"/>
      <w:r w:rsidRPr="00E0100E">
        <w:rPr>
          <w:color w:val="000000"/>
          <w:sz w:val="28"/>
          <w:szCs w:val="28"/>
        </w:rPr>
        <w:t xml:space="preserve"> .,</w:t>
      </w:r>
      <w:proofErr w:type="gramEnd"/>
      <w:r w:rsidRPr="00E0100E">
        <w:rPr>
          <w:color w:val="000000"/>
          <w:sz w:val="28"/>
          <w:szCs w:val="28"/>
        </w:rPr>
        <w:t xml:space="preserve"> Б.Б. </w:t>
      </w:r>
      <w:proofErr w:type="spellStart"/>
      <w:r w:rsidRPr="00E0100E">
        <w:rPr>
          <w:color w:val="000000"/>
          <w:sz w:val="28"/>
          <w:szCs w:val="28"/>
        </w:rPr>
        <w:t>Буховцев</w:t>
      </w:r>
      <w:proofErr w:type="spellEnd"/>
      <w:r w:rsidRPr="00E0100E">
        <w:rPr>
          <w:color w:val="000000"/>
          <w:sz w:val="28"/>
          <w:szCs w:val="28"/>
        </w:rPr>
        <w:t xml:space="preserve">., В.М. </w:t>
      </w:r>
      <w:proofErr w:type="spellStart"/>
      <w:r w:rsidRPr="00E0100E">
        <w:rPr>
          <w:color w:val="000000"/>
          <w:sz w:val="28"/>
          <w:szCs w:val="28"/>
        </w:rPr>
        <w:t>Чаругин</w:t>
      </w:r>
      <w:proofErr w:type="spellEnd"/>
      <w:r w:rsidRPr="00E0100E">
        <w:rPr>
          <w:color w:val="000000"/>
          <w:sz w:val="28"/>
          <w:szCs w:val="28"/>
        </w:rPr>
        <w:t>. Физика. Учебник для 11 класса общеобразовательных.учреждений. Базовый и профильный уровень. - М.,  «Просвещение», 2009 г.</w:t>
      </w:r>
    </w:p>
    <w:p w:rsidR="007C2111" w:rsidRPr="00E0100E" w:rsidRDefault="007C2111" w:rsidP="007C2111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E0100E">
        <w:rPr>
          <w:b/>
          <w:color w:val="000000"/>
          <w:sz w:val="28"/>
          <w:szCs w:val="28"/>
        </w:rPr>
        <w:t>2</w:t>
      </w:r>
      <w:r w:rsidRPr="00E0100E">
        <w:rPr>
          <w:color w:val="000000"/>
          <w:sz w:val="28"/>
          <w:szCs w:val="28"/>
        </w:rPr>
        <w:t>А.П.Рымкевич. Физика. Задачник. 10 – 11 классы. - М., «Дрофа», 2005 г</w:t>
      </w:r>
    </w:p>
    <w:p w:rsidR="007C2111" w:rsidRPr="00E0100E" w:rsidRDefault="007C2111" w:rsidP="007C2111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E0100E">
        <w:rPr>
          <w:b/>
          <w:color w:val="000000"/>
          <w:sz w:val="28"/>
          <w:szCs w:val="28"/>
        </w:rPr>
        <w:t>3</w:t>
      </w:r>
      <w:r w:rsidRPr="00E0100E">
        <w:rPr>
          <w:color w:val="000000"/>
          <w:sz w:val="28"/>
          <w:szCs w:val="28"/>
        </w:rPr>
        <w:t>Г.Н.Степанова. Сборник задач по физике. 10 – 11 классы. - М., «Просвещение», 2005 г</w:t>
      </w:r>
    </w:p>
    <w:p w:rsidR="00194C25" w:rsidRPr="00E0100E" w:rsidRDefault="007C2111" w:rsidP="007C2111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E0100E">
        <w:rPr>
          <w:b/>
          <w:color w:val="000000"/>
          <w:sz w:val="28"/>
          <w:szCs w:val="28"/>
        </w:rPr>
        <w:t>4</w:t>
      </w:r>
      <w:r w:rsidRPr="00E0100E">
        <w:rPr>
          <w:color w:val="000000"/>
          <w:sz w:val="28"/>
          <w:szCs w:val="28"/>
        </w:rPr>
        <w:t xml:space="preserve"> Л.Э. </w:t>
      </w:r>
      <w:proofErr w:type="spellStart"/>
      <w:r w:rsidRPr="00E0100E">
        <w:rPr>
          <w:color w:val="000000"/>
          <w:sz w:val="28"/>
          <w:szCs w:val="28"/>
        </w:rPr>
        <w:t>Генденштейн</w:t>
      </w:r>
      <w:proofErr w:type="spellEnd"/>
      <w:r w:rsidRPr="00E0100E">
        <w:rPr>
          <w:color w:val="000000"/>
          <w:sz w:val="28"/>
          <w:szCs w:val="28"/>
        </w:rPr>
        <w:t>, Ю.И. Дик. Учебник по физике 10-11 класс. – М., «</w:t>
      </w:r>
      <w:proofErr w:type="spellStart"/>
      <w:r w:rsidRPr="00E0100E">
        <w:rPr>
          <w:color w:val="000000"/>
          <w:sz w:val="28"/>
          <w:szCs w:val="28"/>
        </w:rPr>
        <w:t>Илекса</w:t>
      </w:r>
      <w:proofErr w:type="spellEnd"/>
      <w:r w:rsidRPr="00E0100E">
        <w:rPr>
          <w:color w:val="000000"/>
          <w:sz w:val="28"/>
          <w:szCs w:val="28"/>
        </w:rPr>
        <w:t xml:space="preserve">», 2007 </w:t>
      </w:r>
      <w:proofErr w:type="spellStart"/>
      <w:r w:rsidRPr="00E0100E">
        <w:rPr>
          <w:color w:val="000000"/>
          <w:sz w:val="28"/>
          <w:szCs w:val="28"/>
        </w:rPr>
        <w:t>г.</w:t>
      </w:r>
      <w:r w:rsidR="00194C25" w:rsidRPr="00E0100E">
        <w:rPr>
          <w:sz w:val="28"/>
          <w:szCs w:val="28"/>
        </w:rPr>
        <w:t>Балаш</w:t>
      </w:r>
      <w:proofErr w:type="spellEnd"/>
      <w:r w:rsidR="00194C25" w:rsidRPr="00E0100E">
        <w:rPr>
          <w:sz w:val="28"/>
          <w:szCs w:val="28"/>
        </w:rPr>
        <w:t xml:space="preserve"> А.И. Задачи по физике и методы их решения. М.: Просвещение, 1983.</w:t>
      </w:r>
    </w:p>
    <w:p w:rsidR="00194C25" w:rsidRPr="00E0100E" w:rsidRDefault="007C2111" w:rsidP="007C2111">
      <w:pPr>
        <w:spacing w:before="100" w:beforeAutospacing="1" w:after="100" w:afterAutospacing="1"/>
        <w:ind w:left="284"/>
        <w:rPr>
          <w:sz w:val="28"/>
          <w:szCs w:val="28"/>
        </w:rPr>
      </w:pPr>
      <w:r w:rsidRPr="00E0100E">
        <w:rPr>
          <w:b/>
          <w:sz w:val="28"/>
          <w:szCs w:val="28"/>
        </w:rPr>
        <w:t>5</w:t>
      </w:r>
      <w:r w:rsidR="00194C25" w:rsidRPr="00E0100E">
        <w:rPr>
          <w:sz w:val="28"/>
          <w:szCs w:val="28"/>
        </w:rPr>
        <w:t xml:space="preserve">Берков А.В., Грибов В.А. ЕГЭ 2010. М.: «АСТ. </w:t>
      </w:r>
      <w:proofErr w:type="spellStart"/>
      <w:r w:rsidR="00194C25" w:rsidRPr="00E0100E">
        <w:rPr>
          <w:sz w:val="28"/>
          <w:szCs w:val="28"/>
        </w:rPr>
        <w:t>Астрель</w:t>
      </w:r>
      <w:proofErr w:type="spellEnd"/>
      <w:r w:rsidR="00194C25" w:rsidRPr="00E0100E">
        <w:rPr>
          <w:sz w:val="28"/>
          <w:szCs w:val="28"/>
        </w:rPr>
        <w:t>»</w:t>
      </w:r>
    </w:p>
    <w:p w:rsidR="00194C25" w:rsidRPr="00E0100E" w:rsidRDefault="007C2111" w:rsidP="007C2111">
      <w:pPr>
        <w:spacing w:before="100" w:beforeAutospacing="1" w:after="100" w:afterAutospacing="1"/>
        <w:ind w:left="284"/>
        <w:rPr>
          <w:sz w:val="28"/>
          <w:szCs w:val="28"/>
        </w:rPr>
      </w:pPr>
      <w:r w:rsidRPr="00E0100E">
        <w:rPr>
          <w:b/>
          <w:sz w:val="28"/>
          <w:szCs w:val="28"/>
        </w:rPr>
        <w:t>6</w:t>
      </w:r>
      <w:r w:rsidR="00194C25" w:rsidRPr="00E0100E">
        <w:rPr>
          <w:sz w:val="28"/>
          <w:szCs w:val="28"/>
        </w:rPr>
        <w:t xml:space="preserve">Буздин А. И., </w:t>
      </w:r>
      <w:proofErr w:type="spellStart"/>
      <w:r w:rsidR="00194C25" w:rsidRPr="00E0100E">
        <w:rPr>
          <w:sz w:val="28"/>
          <w:szCs w:val="28"/>
        </w:rPr>
        <w:t>Зильберман</w:t>
      </w:r>
      <w:proofErr w:type="spellEnd"/>
      <w:r w:rsidR="00194C25" w:rsidRPr="00E0100E">
        <w:rPr>
          <w:sz w:val="28"/>
          <w:szCs w:val="28"/>
        </w:rPr>
        <w:t xml:space="preserve"> А. Р., Кротов С. С. Раз задача, два задача... М.: Наука, 1990</w:t>
      </w:r>
    </w:p>
    <w:p w:rsidR="00194C25" w:rsidRPr="00E0100E" w:rsidRDefault="007C2111" w:rsidP="007C2111">
      <w:pPr>
        <w:spacing w:before="100" w:beforeAutospacing="1" w:after="100" w:afterAutospacing="1"/>
        <w:ind w:left="284"/>
        <w:rPr>
          <w:sz w:val="28"/>
          <w:szCs w:val="28"/>
        </w:rPr>
      </w:pPr>
      <w:r w:rsidRPr="00E0100E">
        <w:rPr>
          <w:b/>
          <w:sz w:val="28"/>
          <w:szCs w:val="28"/>
        </w:rPr>
        <w:t>7</w:t>
      </w:r>
      <w:r w:rsidR="00194C25" w:rsidRPr="00E0100E">
        <w:rPr>
          <w:sz w:val="28"/>
          <w:szCs w:val="28"/>
        </w:rPr>
        <w:t xml:space="preserve">Всероссийские олимпиады по физике. 1992—2001 / Под ред. С. М. </w:t>
      </w:r>
      <w:proofErr w:type="spellStart"/>
      <w:r w:rsidR="00194C25" w:rsidRPr="00E0100E">
        <w:rPr>
          <w:sz w:val="28"/>
          <w:szCs w:val="28"/>
        </w:rPr>
        <w:t>Козела</w:t>
      </w:r>
      <w:proofErr w:type="spellEnd"/>
      <w:r w:rsidR="00194C25" w:rsidRPr="00E0100E">
        <w:rPr>
          <w:sz w:val="28"/>
          <w:szCs w:val="28"/>
        </w:rPr>
        <w:t xml:space="preserve">, В. П. </w:t>
      </w:r>
      <w:proofErr w:type="spellStart"/>
      <w:r w:rsidR="00194C25" w:rsidRPr="00E0100E">
        <w:rPr>
          <w:sz w:val="28"/>
          <w:szCs w:val="28"/>
        </w:rPr>
        <w:t>Слободянина</w:t>
      </w:r>
      <w:proofErr w:type="spellEnd"/>
      <w:r w:rsidR="00194C25" w:rsidRPr="00E0100E">
        <w:rPr>
          <w:sz w:val="28"/>
          <w:szCs w:val="28"/>
        </w:rPr>
        <w:t>. М.: Вер-бум-М, 2002.</w:t>
      </w:r>
    </w:p>
    <w:p w:rsidR="00194C25" w:rsidRPr="00E0100E" w:rsidRDefault="007C2111" w:rsidP="007C2111">
      <w:pPr>
        <w:spacing w:before="100" w:beforeAutospacing="1" w:after="100" w:afterAutospacing="1"/>
        <w:ind w:left="284"/>
        <w:rPr>
          <w:sz w:val="28"/>
          <w:szCs w:val="28"/>
        </w:rPr>
      </w:pPr>
      <w:r w:rsidRPr="00E0100E">
        <w:rPr>
          <w:b/>
          <w:sz w:val="28"/>
          <w:szCs w:val="28"/>
        </w:rPr>
        <w:t>8</w:t>
      </w:r>
      <w:r w:rsidR="00194C25" w:rsidRPr="00E0100E">
        <w:rPr>
          <w:sz w:val="28"/>
          <w:szCs w:val="28"/>
        </w:rPr>
        <w:t>Кабардин О. Ф., Орлов В. А. Международные физические олимпиады. М.: Наука, 1985.</w:t>
      </w:r>
    </w:p>
    <w:p w:rsidR="00194C25" w:rsidRPr="00E0100E" w:rsidRDefault="007C2111" w:rsidP="007C2111">
      <w:pPr>
        <w:spacing w:before="100" w:beforeAutospacing="1" w:after="100" w:afterAutospacing="1"/>
        <w:ind w:left="284"/>
        <w:rPr>
          <w:sz w:val="28"/>
          <w:szCs w:val="28"/>
        </w:rPr>
      </w:pPr>
      <w:r w:rsidRPr="00E0100E">
        <w:rPr>
          <w:b/>
          <w:sz w:val="28"/>
          <w:szCs w:val="28"/>
        </w:rPr>
        <w:t>9</w:t>
      </w:r>
      <w:r w:rsidR="00194C25" w:rsidRPr="00E0100E">
        <w:rPr>
          <w:sz w:val="28"/>
          <w:szCs w:val="28"/>
        </w:rPr>
        <w:t xml:space="preserve">Козел С. М., Коровин В. А., Орлов В. А. и др. Физика. 10—11 </w:t>
      </w:r>
      <w:proofErr w:type="spellStart"/>
      <w:r w:rsidR="00194C25" w:rsidRPr="00E0100E">
        <w:rPr>
          <w:sz w:val="28"/>
          <w:szCs w:val="28"/>
        </w:rPr>
        <w:t>кл</w:t>
      </w:r>
      <w:proofErr w:type="spellEnd"/>
      <w:r w:rsidR="00194C25" w:rsidRPr="00E0100E">
        <w:rPr>
          <w:sz w:val="28"/>
          <w:szCs w:val="28"/>
        </w:rPr>
        <w:t>.: Сборник задач с ответами и реше</w:t>
      </w:r>
      <w:r w:rsidR="00194C25" w:rsidRPr="00E0100E">
        <w:rPr>
          <w:sz w:val="28"/>
          <w:szCs w:val="28"/>
        </w:rPr>
        <w:softHyphen/>
        <w:t>ниями. М.: Мнемозина, 2004.</w:t>
      </w:r>
    </w:p>
    <w:p w:rsidR="00E27794" w:rsidRPr="00E0100E" w:rsidRDefault="00E27794" w:rsidP="00194C25">
      <w:pPr>
        <w:rPr>
          <w:sz w:val="28"/>
          <w:szCs w:val="28"/>
        </w:rPr>
      </w:pPr>
    </w:p>
    <w:sectPr w:rsidR="00E27794" w:rsidRPr="00E0100E" w:rsidSect="00CA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0295D"/>
    <w:multiLevelType w:val="hybridMultilevel"/>
    <w:tmpl w:val="1B5E3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652D3"/>
    <w:multiLevelType w:val="multilevel"/>
    <w:tmpl w:val="6EF4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93D3C"/>
    <w:multiLevelType w:val="multilevel"/>
    <w:tmpl w:val="B8F89E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E977046"/>
    <w:multiLevelType w:val="hybridMultilevel"/>
    <w:tmpl w:val="E0CC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A2CE8"/>
    <w:multiLevelType w:val="hybridMultilevel"/>
    <w:tmpl w:val="EA60E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C0250"/>
    <w:multiLevelType w:val="multilevel"/>
    <w:tmpl w:val="B7E8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8F4"/>
    <w:rsid w:val="00083601"/>
    <w:rsid w:val="00194C25"/>
    <w:rsid w:val="00264809"/>
    <w:rsid w:val="003258F4"/>
    <w:rsid w:val="0047304C"/>
    <w:rsid w:val="00764C24"/>
    <w:rsid w:val="007C2111"/>
    <w:rsid w:val="008E298F"/>
    <w:rsid w:val="009F7A3B"/>
    <w:rsid w:val="00B61981"/>
    <w:rsid w:val="00BD3657"/>
    <w:rsid w:val="00CA799F"/>
    <w:rsid w:val="00CB00E6"/>
    <w:rsid w:val="00CE5E3F"/>
    <w:rsid w:val="00DB16E4"/>
    <w:rsid w:val="00DE3B15"/>
    <w:rsid w:val="00E0100E"/>
    <w:rsid w:val="00E27794"/>
    <w:rsid w:val="00E2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8B8A7-D6B0-482D-A2F1-321AE5F3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9EFC-7048-4FDD-94AF-70095125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22</cp:revision>
  <cp:lastPrinted>2023-10-23T06:20:00Z</cp:lastPrinted>
  <dcterms:created xsi:type="dcterms:W3CDTF">2017-11-17T09:07:00Z</dcterms:created>
  <dcterms:modified xsi:type="dcterms:W3CDTF">2023-10-23T07:27:00Z</dcterms:modified>
</cp:coreProperties>
</file>