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FE" w:rsidRDefault="00AC25BD" w:rsidP="005F40F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AC25BD">
        <w:rPr>
          <w:b/>
          <w:noProof/>
        </w:rPr>
        <w:drawing>
          <wp:inline distT="0" distB="0" distL="0" distR="0">
            <wp:extent cx="7553325" cy="10677525"/>
            <wp:effectExtent l="0" t="0" r="0" b="0"/>
            <wp:docPr id="1" name="Рисунок 1" descr="C:\Users\User\Documents\Scanned Documents\ф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ф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5BD">
        <w:rPr>
          <w:b/>
        </w:rPr>
        <w:lastRenderedPageBreak/>
        <w:t xml:space="preserve"> </w:t>
      </w:r>
      <w:bookmarkStart w:id="0" w:name="_GoBack"/>
      <w:bookmarkEnd w:id="0"/>
      <w:r w:rsidR="005F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5F40FE" w:rsidRDefault="005F40FE" w:rsidP="005F40FE">
      <w:pPr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 материал рассчит</w:t>
      </w:r>
      <w:r w:rsidR="00526EEE">
        <w:rPr>
          <w:rFonts w:ascii="Times New Roman" w:eastAsia="Times New Roman" w:hAnsi="Times New Roman" w:cs="Times New Roman"/>
          <w:color w:val="000000"/>
          <w:sz w:val="28"/>
          <w:szCs w:val="28"/>
        </w:rPr>
        <w:t>ан  для учащихся 11 класса на 1учебного часа в неделю, всего 34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программа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более глубоко и осмысленно изучать практические и теоретические  вопросы физики. Цель этого  элективного курса – развить у учащихся следующие умения: решать предметно-типовые, графические и качественные задачи по дисциплине; осуществлять логические приемы на материале заданий по предмету; решать нестандартные задачи. Программа посвящена рассмотрению отдельных тем, важных для  освоения методов решения задач повышенной сложности. В программе рассматриваются теоретические  вопросы, в том числе понятия, схемы и графики, которые часто встречаются в формулировках контрольно- измерительных материалов по ЕГЭ,  а также практическая часть. В практической части рассматриваются вопросы по решению экспериментальных задач,  которые позволяют применять математические знания и навыки, способствующие  творческому и осмысленному  восприятию материала.        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 результате реализации данной программы у учащихся формируются следующие учебные компетенции: систематизация, закрепление и углубление знаний фундаментальных законов физики; умение самостоятельно работать со справочной и учебной литературой различных источников информации; развитие  творческих способностей учащихся.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Научиться решать наиболее трудные задачи.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F40FE" w:rsidRDefault="005F40FE" w:rsidP="005F40F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учащихся самостоятельно анализировать конкретную проблемную задачу и находить наилучший способ её решения.</w:t>
      </w:r>
    </w:p>
    <w:p w:rsidR="005F40FE" w:rsidRDefault="005F40FE" w:rsidP="005F40F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физического  и логического мышления  школьников.</w:t>
      </w:r>
    </w:p>
    <w:p w:rsidR="005F40FE" w:rsidRDefault="005F40FE" w:rsidP="005F40F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учащихся и привитие практических умений.        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результате прохождения  программы учащиеся должны знать: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понятия физики;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законы физики;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 основных законов;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инерции, закона инерции;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энергии;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разновидность протекания тока в различных средах;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атома;</w:t>
      </w:r>
    </w:p>
    <w:p w:rsidR="005F40FE" w:rsidRDefault="005F40FE" w:rsidP="005F40FE">
      <w:pPr>
        <w:numPr>
          <w:ilvl w:val="0"/>
          <w:numId w:val="2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закономерности, происходящие в газах, твердых, жидких телах.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результате прохождения   программы учащиеся должны уметь: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расчеты по физическим формулам;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расчеты по определению координат  тел для любого вида движения;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расчеты по определению теплового баланса тел;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качественные задачи;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графические задачи;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решать задачи на соответствие;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снимать все необходимые данные с графиков и производить необходимые расчеты;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ядерные реакции, рассчитывать период полураспада, энергию связи, энергетический выход ядерных реакций;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уравнения движения;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уравнению движения, при помощи производной, находить ускорение, скорость;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характеристики процессам  происходящие в газах;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строить и объяснять графики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изопроцессов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процессы при помощи уравнения теплового баланса;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закон сохранения механической энергии;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закон сохранения импульса;</w:t>
      </w:r>
    </w:p>
    <w:p w:rsidR="005F40FE" w:rsidRDefault="005F40FE" w:rsidP="005F40FE">
      <w:pPr>
        <w:numPr>
          <w:ilvl w:val="0"/>
          <w:numId w:val="3"/>
        </w:numPr>
        <w:spacing w:after="0" w:line="240" w:lineRule="auto"/>
        <w:ind w:left="90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выводы.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курса</w:t>
      </w:r>
    </w:p>
    <w:p w:rsidR="005F40FE" w:rsidRDefault="007F1BA2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Механика (6</w:t>
      </w:r>
      <w:r w:rsidR="005F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ч)</w:t>
      </w:r>
    </w:p>
    <w:p w:rsidR="005F40FE" w:rsidRDefault="005F40FE" w:rsidP="005F40FE">
      <w:pPr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Кинематика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поступательного и вращательного движения. Уравнения движения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 основных кинематических параметров.</w:t>
      </w:r>
    </w:p>
    <w:p w:rsidR="005F40FE" w:rsidRDefault="005F40FE" w:rsidP="005F40FE">
      <w:pPr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Динамика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Законы Ньютона. Силы в механике: силы тяжести, упругости, трения, гравитационного притяжения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F40FE" w:rsidRDefault="005F40FE" w:rsidP="005F40FE">
      <w:pPr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Статика.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Момент силы. Условия равновесия тел. Гидростатика.</w:t>
      </w:r>
    </w:p>
    <w:p w:rsidR="005F40FE" w:rsidRDefault="005F40FE" w:rsidP="005F40FE">
      <w:pPr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Движение тел со связями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приложение законов Ньютона.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Законы сохранения импульса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Молеку</w:t>
      </w:r>
      <w:r w:rsidR="007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лярная физика и термодинамика (6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ч)</w:t>
      </w:r>
    </w:p>
    <w:p w:rsidR="005F40FE" w:rsidRDefault="005F40FE" w:rsidP="005F40FE">
      <w:pPr>
        <w:spacing w:after="0" w:line="240" w:lineRule="auto"/>
        <w:ind w:right="-36"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уравнение МКТ  газов.</w:t>
      </w:r>
    </w:p>
    <w:p w:rsidR="005F40FE" w:rsidRDefault="005F40FE" w:rsidP="005F40FE">
      <w:pPr>
        <w:spacing w:after="0" w:line="240" w:lineRule="auto"/>
        <w:ind w:right="-36"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Уравнение состояния идеального газа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следствие из основного уравнения МКТ.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Изопроцессы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proofErr w:type="gramEnd"/>
    </w:p>
    <w:p w:rsidR="005F40FE" w:rsidRDefault="005F40FE" w:rsidP="005F40FE">
      <w:pPr>
        <w:spacing w:after="0" w:line="240" w:lineRule="auto"/>
        <w:ind w:right="-36"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Первый закон термодинамики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и его применение для различных процессов изменения состояния системы. Термодинамика изменения агрегатных состояний веществ. Насыщенный пар.</w:t>
      </w:r>
    </w:p>
    <w:p w:rsidR="005F40FE" w:rsidRDefault="005F40FE" w:rsidP="005F40FE">
      <w:pPr>
        <w:spacing w:after="0" w:line="240" w:lineRule="auto"/>
        <w:ind w:right="-36"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Второй закон  термодинамики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расчет КПД  тепловых  двигателей.</w:t>
      </w:r>
    </w:p>
    <w:p w:rsidR="005F40FE" w:rsidRDefault="007F1BA2" w:rsidP="005F40FE">
      <w:pPr>
        <w:spacing w:after="0" w:line="240" w:lineRule="auto"/>
        <w:ind w:right="-472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Электродинамика  (9</w:t>
      </w:r>
      <w:r w:rsidR="005F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ч)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Электростатика.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Напряженность и потенциал электростатического поля  точечного заряда. Графики напряженности и потенциала. Принцип суперпозиции электрических полей. Энергия взаимодействия зарядов.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Конденсаторы.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Энергия электрического поля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Постоянный ток.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 Ома для однородного участка и полной цепи. Расчет разветвленных электрических цепей.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Магнитное поле.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Принцип суперпозиции магнитных полей. Силы Ампера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Лоренца.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Электромагнитная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индукция</w:t>
      </w:r>
    </w:p>
    <w:p w:rsidR="005F40FE" w:rsidRDefault="007F1BA2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Колебания и волны. (5</w:t>
      </w:r>
      <w:r w:rsidR="005F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ч)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Механические  гармонические колебания.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Простейшие колебательные системы. Кинематика и динамика механических колебаний, превращения энергии. Резонанс.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Электромагнитные гармонические колебания.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Колебательный контур, превращения энергии в колебательном контуре. Аналогия электромагнитных и механических колебаний.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Переменный ток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Механические и электромагнитные волны.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40FE" w:rsidRDefault="007F1BA2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Оптика (4</w:t>
      </w:r>
      <w:r w:rsidR="005F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Геометрическая оптика.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 отражения и  преломления света. Построение изображений неподвижных предметов в тонких линзах, плоских зеркалах.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Волновая оптика.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Интерференция света, условия интерференционного максимума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Дифракция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света. Дифракционная решетка. Дисперсия света.</w:t>
      </w:r>
    </w:p>
    <w:p w:rsidR="005F40FE" w:rsidRDefault="007F1BA2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Квантовая физика (4</w:t>
      </w:r>
      <w:r w:rsidR="005F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отон.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Давление света. Уравнение Эйнштейна для фотоэффекта.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Применение постулатов Бора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расчета линейчатых спектров излучения и поглощения энергии водородоподобными атомами</w:t>
      </w:r>
    </w:p>
    <w:p w:rsidR="005F40FE" w:rsidRDefault="005F40FE" w:rsidP="005F40FE">
      <w:pPr>
        <w:spacing w:after="0" w:line="240" w:lineRule="auto"/>
        <w:ind w:firstLine="54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Атомное ядро.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 радиоактивного распада. Применение законов сохранения заряда,   массового числа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задачах о ядерных превращениях.</w:t>
      </w: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4C99" w:rsidRDefault="00444C99" w:rsidP="00444C99">
      <w:pPr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Учебно-тематический план</w:t>
      </w:r>
    </w:p>
    <w:p w:rsidR="00444C99" w:rsidRDefault="00526EEE" w:rsidP="00444C99">
      <w:pPr>
        <w:ind w:left="36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(1 час в неделю, всего 34 часа</w:t>
      </w:r>
      <w:r w:rsidR="00444C99">
        <w:rPr>
          <w:color w:val="000000"/>
          <w:sz w:val="28"/>
          <w:szCs w:val="28"/>
        </w:rPr>
        <w:t>)</w:t>
      </w:r>
    </w:p>
    <w:tbl>
      <w:tblPr>
        <w:tblStyle w:val="a3"/>
        <w:tblW w:w="10172" w:type="dxa"/>
        <w:tblLook w:val="04A0" w:firstRow="1" w:lastRow="0" w:firstColumn="1" w:lastColumn="0" w:noHBand="0" w:noVBand="1"/>
      </w:tblPr>
      <w:tblGrid>
        <w:gridCol w:w="636"/>
        <w:gridCol w:w="61"/>
        <w:gridCol w:w="642"/>
        <w:gridCol w:w="36"/>
        <w:gridCol w:w="678"/>
        <w:gridCol w:w="8119"/>
      </w:tblGrid>
      <w:tr w:rsidR="00444C99" w:rsidTr="00444C9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  <w:p w:rsidR="00444C99" w:rsidRDefault="00444C99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b/>
                <w:color w:val="000000"/>
              </w:rPr>
              <w:t>план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Дата </w:t>
            </w:r>
          </w:p>
          <w:p w:rsidR="00444C99" w:rsidRDefault="00444C99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b/>
                <w:color w:val="000000"/>
              </w:rPr>
              <w:t>факт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</w:tr>
      <w:tr w:rsidR="00444C99" w:rsidTr="00444C99"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rPr>
                <w:rFonts w:cs="Times New Roman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1. Механика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Кинематика</w:t>
            </w:r>
            <w:r>
              <w:rPr>
                <w:color w:val="000000"/>
                <w:sz w:val="28"/>
                <w:szCs w:val="28"/>
              </w:rPr>
              <w:t> поступательного и вращательного движения. Уравнения движения</w:t>
            </w:r>
            <w:r>
              <w:rPr>
                <w:i/>
                <w:iCs/>
                <w:color w:val="000000"/>
                <w:sz w:val="28"/>
                <w:szCs w:val="28"/>
              </w:rPr>
              <w:t>. </w:t>
            </w:r>
            <w:r>
              <w:rPr>
                <w:color w:val="000000"/>
                <w:sz w:val="28"/>
                <w:szCs w:val="28"/>
              </w:rPr>
              <w:t>Графики основных кинематических параметров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теме  «Законы Ньютона», «Силы в механике»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 Решение задач по теме  «Статика», «Гидростатика»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теме   «Законы сохранения»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 Решение задач на соответствие</w:t>
            </w:r>
          </w:p>
        </w:tc>
      </w:tr>
      <w:tr w:rsidR="00526EEE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7F1BA2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по теме  «Законы Ньютона», «Силы в механике»</w:t>
            </w:r>
          </w:p>
        </w:tc>
      </w:tr>
      <w:tr w:rsidR="00444C99" w:rsidTr="00444C99"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rPr>
                <w:rFonts w:cs="Times New Roman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2. Молекулярная физика и термодинамика.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теме «Основное уравнение МКТ, Уравнение состояния идеального газа»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теме « Внутренняя энергия»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теме               «Первый и второй законы термодинамики»</w:t>
            </w:r>
          </w:p>
        </w:tc>
      </w:tr>
      <w:tr w:rsidR="00444C99" w:rsidTr="00444C99">
        <w:trPr>
          <w:trHeight w:val="158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 на уравнение теплового баланса</w:t>
            </w:r>
          </w:p>
        </w:tc>
      </w:tr>
      <w:tr w:rsidR="00444C99" w:rsidTr="00444C99">
        <w:trPr>
          <w:trHeight w:val="157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 на уравнение теплового баланса и количество теплоты</w:t>
            </w:r>
          </w:p>
        </w:tc>
      </w:tr>
      <w:tr w:rsidR="00526EEE" w:rsidTr="00444C99">
        <w:trPr>
          <w:trHeight w:val="157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7F1BA2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по теме               «Первый и второй законы термодинамики»</w:t>
            </w:r>
          </w:p>
        </w:tc>
      </w:tr>
      <w:tr w:rsidR="00444C99" w:rsidTr="00444C99"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rPr>
                <w:rFonts w:cs="Times New Roman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3. Электродинамика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электростатике.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законы постоянного тока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описание магнитного поля.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закон электромагнитной индукции.</w:t>
            </w:r>
          </w:p>
        </w:tc>
      </w:tr>
      <w:tr w:rsidR="00444C99" w:rsidTr="00444C99">
        <w:trPr>
          <w:trHeight w:val="162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расчет индуктивности и энергии магнитного поля. Явление самоиндукции.</w:t>
            </w:r>
          </w:p>
        </w:tc>
      </w:tr>
      <w:tr w:rsidR="00444C99" w:rsidTr="00444C99">
        <w:trPr>
          <w:trHeight w:val="161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электростатике.</w:t>
            </w:r>
          </w:p>
        </w:tc>
      </w:tr>
      <w:tr w:rsidR="00444C99" w:rsidTr="00444C99">
        <w:trPr>
          <w:trHeight w:val="161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на законы постоянного тока</w:t>
            </w:r>
          </w:p>
        </w:tc>
      </w:tr>
      <w:tr w:rsidR="00444C99" w:rsidTr="00444C99">
        <w:trPr>
          <w:trHeight w:val="161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на описание магнитного поля.</w:t>
            </w:r>
          </w:p>
        </w:tc>
      </w:tr>
      <w:tr w:rsidR="00526EEE" w:rsidTr="00444C99">
        <w:trPr>
          <w:trHeight w:val="161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Явление самоиндукции.</w:t>
            </w:r>
          </w:p>
        </w:tc>
      </w:tr>
      <w:tr w:rsidR="00444C99" w:rsidTr="00444C99"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rPr>
                <w:rFonts w:cs="Times New Roman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4. Колебания и волны</w:t>
            </w:r>
          </w:p>
        </w:tc>
      </w:tr>
      <w:tr w:rsidR="00444C99" w:rsidTr="00444C99">
        <w:trPr>
          <w:trHeight w:val="323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описание механических и электромагнитных колебаний.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различные типы соединений в цепи переменного тока.</w:t>
            </w:r>
          </w:p>
        </w:tc>
      </w:tr>
      <w:tr w:rsidR="00444C99" w:rsidTr="00444C99">
        <w:trPr>
          <w:trHeight w:val="157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24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описание механических и электромагнитных волн.</w:t>
            </w:r>
          </w:p>
        </w:tc>
      </w:tr>
      <w:tr w:rsidR="00526EEE" w:rsidTr="00444C99">
        <w:trPr>
          <w:trHeight w:val="157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на различные типы соединений в цепи переменного тока.</w:t>
            </w:r>
          </w:p>
        </w:tc>
      </w:tr>
      <w:tr w:rsidR="00526EEE" w:rsidTr="00444C99">
        <w:trPr>
          <w:trHeight w:val="157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на колебательный контур.</w:t>
            </w:r>
          </w:p>
        </w:tc>
      </w:tr>
      <w:tr w:rsidR="00444C99" w:rsidTr="00444C99"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rPr>
                <w:rFonts w:cs="Times New Roman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5. Оптика</w:t>
            </w:r>
          </w:p>
        </w:tc>
      </w:tr>
      <w:tr w:rsidR="00444C99" w:rsidTr="00444C99">
        <w:trPr>
          <w:trHeight w:val="158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по геометрической оптике.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волновые свойства света. Шкала электромагнитных излучений.</w:t>
            </w:r>
          </w:p>
        </w:tc>
      </w:tr>
      <w:tr w:rsidR="00526EEE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на дифракцию и интерференцию света.</w:t>
            </w:r>
          </w:p>
        </w:tc>
      </w:tr>
      <w:tr w:rsidR="00526EEE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 на дисперсию света.</w:t>
            </w:r>
          </w:p>
        </w:tc>
      </w:tr>
      <w:tr w:rsidR="00444C99" w:rsidTr="00444C99"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rPr>
                <w:rFonts w:cs="Times New Roman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6. Квантовая физика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описание ядерных реакций, расчет энергии связи атомного ядра,  </w:t>
            </w:r>
            <w:r w:rsidR="00526EEE">
              <w:rPr>
                <w:color w:val="000000"/>
                <w:sz w:val="28"/>
                <w:szCs w:val="28"/>
              </w:rPr>
              <w:t>энергетического выхода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44C99" w:rsidTr="00444C99"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spacing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444C99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тестовых заданий.</w:t>
            </w:r>
          </w:p>
        </w:tc>
      </w:tr>
      <w:tr w:rsidR="00444C99" w:rsidTr="00444C99">
        <w:trPr>
          <w:trHeight w:val="158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99" w:rsidRDefault="00444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99" w:rsidRDefault="00526EEE">
            <w:pPr>
              <w:spacing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Решение задач на описание ядерных реакций, расчет энергии связи атомного ядра,  энергетического выхода.</w:t>
            </w:r>
          </w:p>
        </w:tc>
      </w:tr>
      <w:tr w:rsidR="00526EEE" w:rsidTr="00444C99">
        <w:trPr>
          <w:trHeight w:val="158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EE" w:rsidRDefault="00526EEE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тестовых заданий.</w:t>
            </w:r>
          </w:p>
        </w:tc>
      </w:tr>
    </w:tbl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2F6" w:rsidRDefault="008672F6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2F6" w:rsidRDefault="008672F6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2F6" w:rsidRDefault="008672F6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2F6" w:rsidRDefault="008672F6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2F6" w:rsidRDefault="008672F6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2F6" w:rsidRDefault="008672F6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Литература, используемая учащимися:</w:t>
      </w: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F40FE" w:rsidRDefault="005F40FE" w:rsidP="005F40F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В.М.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Чаругин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Физика. Учебник для 11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общеобразовательных.учреждений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Базовый и профильный уровень. - М.,  «Просвещение», 2009 г.</w:t>
      </w:r>
    </w:p>
    <w:p w:rsidR="005F40FE" w:rsidRDefault="005F40FE" w:rsidP="005F40F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А.П.Рымкевич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Физика. Задачник. 10 – 11 классы. - М., «Дрофа», 2005 г</w:t>
      </w:r>
    </w:p>
    <w:p w:rsidR="005F40FE" w:rsidRDefault="005F40FE" w:rsidP="005F40F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Г.Н.Степанова. Сборник задач по физике. 10 – 11 классы. - М., «Просвещение», 2005 г</w:t>
      </w:r>
    </w:p>
    <w:p w:rsidR="005F40FE" w:rsidRPr="008672F6" w:rsidRDefault="005F40FE" w:rsidP="005F40F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Л.Э.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Ю.И. Дик. Учебник по физике 10-11 класс. – М.,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2007 г.</w:t>
      </w:r>
    </w:p>
    <w:p w:rsidR="008672F6" w:rsidRPr="008672F6" w:rsidRDefault="008672F6" w:rsidP="008672F6">
      <w:pPr>
        <w:pStyle w:val="a4"/>
        <w:widowControl w:val="0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Касьянов В.А. Физика. 11</w:t>
      </w:r>
      <w:r w:rsidRPr="008672F6">
        <w:rPr>
          <w:rFonts w:ascii="Times New Roman" w:hAnsi="Times New Roman" w:cs="Times New Roman"/>
          <w:sz w:val="28"/>
          <w:szCs w:val="28"/>
        </w:rPr>
        <w:t xml:space="preserve">кл. </w:t>
      </w:r>
      <w:proofErr w:type="gramStart"/>
      <w:r w:rsidRPr="008672F6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8672F6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proofErr w:type="gramEnd"/>
      <w:r w:rsidRPr="008672F6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8672F6">
        <w:rPr>
          <w:rFonts w:ascii="Times New Roman" w:hAnsi="Times New Roman" w:cs="Times New Roman"/>
          <w:sz w:val="28"/>
          <w:szCs w:val="28"/>
        </w:rPr>
        <w:t>общеобразов</w:t>
      </w:r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– М.: Дрофа, 2018</w:t>
      </w:r>
      <w:r w:rsidRPr="008672F6">
        <w:rPr>
          <w:rFonts w:ascii="Times New Roman" w:hAnsi="Times New Roman" w:cs="Times New Roman"/>
          <w:sz w:val="28"/>
          <w:szCs w:val="28"/>
        </w:rPr>
        <w:t>.</w:t>
      </w:r>
    </w:p>
    <w:p w:rsidR="008672F6" w:rsidRDefault="008672F6" w:rsidP="008672F6">
      <w:pPr>
        <w:pStyle w:val="a4"/>
        <w:widowControl w:val="0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 xml:space="preserve"> Касьянов В.А. Физика. 10</w:t>
      </w:r>
      <w:r w:rsidRPr="008672F6">
        <w:rPr>
          <w:rFonts w:ascii="Times New Roman" w:hAnsi="Times New Roman" w:cs="Times New Roman"/>
          <w:sz w:val="28"/>
          <w:szCs w:val="28"/>
        </w:rPr>
        <w:t xml:space="preserve">кл. </w:t>
      </w:r>
      <w:proofErr w:type="gramStart"/>
      <w:r w:rsidRPr="008672F6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8672F6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proofErr w:type="gramEnd"/>
      <w:r w:rsidRPr="008672F6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8672F6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8672F6">
        <w:rPr>
          <w:rFonts w:ascii="Times New Roman" w:hAnsi="Times New Roman" w:cs="Times New Roman"/>
          <w:sz w:val="28"/>
          <w:szCs w:val="28"/>
        </w:rPr>
        <w:t>. учреждений – М.: Дрофа, 201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t>.</w:t>
      </w:r>
    </w:p>
    <w:p w:rsidR="008672F6" w:rsidRDefault="008672F6" w:rsidP="008672F6">
      <w:pPr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</w:p>
    <w:p w:rsidR="005F40FE" w:rsidRDefault="005F40FE" w:rsidP="008672F6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</w:p>
    <w:p w:rsidR="005F40FE" w:rsidRDefault="005F40FE" w:rsidP="005F40FE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Литература, используемая учителем:</w:t>
      </w:r>
    </w:p>
    <w:p w:rsidR="005F40FE" w:rsidRDefault="005F40FE" w:rsidP="005F40F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А.П.Рымкевич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Физика. Задачник. 10 – 11 классы. - М., «Дрофа», 2005 г</w:t>
      </w:r>
    </w:p>
    <w:p w:rsidR="005F40FE" w:rsidRDefault="005F40FE" w:rsidP="005F40F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Г.Н.Степанова. Сборник задач по физике. 10 – 11 классы. - М., «Просвещение», 2005 г</w:t>
      </w:r>
    </w:p>
    <w:p w:rsidR="005F40FE" w:rsidRDefault="005F40FE" w:rsidP="005F40F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А.Е.Марон, Е.А.Марон. Физика 11 класс. Дидактические материалы.- М., «Дрофа» 2007 г.</w:t>
      </w:r>
    </w:p>
    <w:p w:rsidR="005F40FE" w:rsidRDefault="005F40FE" w:rsidP="005F40F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Гельфгат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Л.Э.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1001 задача по физике. – М.,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2007 г.</w:t>
      </w:r>
    </w:p>
    <w:p w:rsidR="005F40FE" w:rsidRDefault="005F40FE" w:rsidP="005F40F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Контрольно-и</w:t>
      </w:r>
      <w:r w:rsidR="008672F6">
        <w:rPr>
          <w:rFonts w:ascii="Times New Roman" w:eastAsia="Times New Roman" w:hAnsi="Times New Roman" w:cs="Times New Roman"/>
          <w:color w:val="000000"/>
          <w:sz w:val="28"/>
          <w:szCs w:val="28"/>
        </w:rPr>
        <w:t>змерительные материалы. ЕГЭ 2015 – 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</w:t>
      </w: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0FE" w:rsidRDefault="005F40FE" w:rsidP="005F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3A2" w:rsidRDefault="00AB53A2"/>
    <w:sectPr w:rsidR="00AB53A2" w:rsidSect="000C609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16C5A"/>
    <w:multiLevelType w:val="multilevel"/>
    <w:tmpl w:val="2C226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E58F8"/>
    <w:multiLevelType w:val="multilevel"/>
    <w:tmpl w:val="CAD2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63F81"/>
    <w:multiLevelType w:val="multilevel"/>
    <w:tmpl w:val="CF98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9C0250"/>
    <w:multiLevelType w:val="multilevel"/>
    <w:tmpl w:val="F23696B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4F1C88"/>
    <w:multiLevelType w:val="multilevel"/>
    <w:tmpl w:val="895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F40FE"/>
    <w:rsid w:val="000707AE"/>
    <w:rsid w:val="000B7165"/>
    <w:rsid w:val="000C609A"/>
    <w:rsid w:val="00112E7A"/>
    <w:rsid w:val="001146FA"/>
    <w:rsid w:val="001857F9"/>
    <w:rsid w:val="00210BB5"/>
    <w:rsid w:val="00242DD4"/>
    <w:rsid w:val="0037763C"/>
    <w:rsid w:val="003906C6"/>
    <w:rsid w:val="00444C99"/>
    <w:rsid w:val="004E7917"/>
    <w:rsid w:val="004F6975"/>
    <w:rsid w:val="00526EEE"/>
    <w:rsid w:val="005F40FE"/>
    <w:rsid w:val="007512E7"/>
    <w:rsid w:val="007F1BA2"/>
    <w:rsid w:val="008672F6"/>
    <w:rsid w:val="00900B65"/>
    <w:rsid w:val="00AB53A2"/>
    <w:rsid w:val="00AC25BD"/>
    <w:rsid w:val="00B84601"/>
    <w:rsid w:val="00BB3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72357-6615-4704-B052-3E86D447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0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77AB5-2242-42D4-8C94-DE5632B6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Кабинет-12</dc:creator>
  <cp:keywords/>
  <dc:description/>
  <cp:lastModifiedBy>Учетная запись Майкрософт</cp:lastModifiedBy>
  <cp:revision>18</cp:revision>
  <cp:lastPrinted>2023-10-23T06:21:00Z</cp:lastPrinted>
  <dcterms:created xsi:type="dcterms:W3CDTF">2019-09-06T09:00:00Z</dcterms:created>
  <dcterms:modified xsi:type="dcterms:W3CDTF">2023-10-23T07:28:00Z</dcterms:modified>
</cp:coreProperties>
</file>