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8A" w:rsidRPr="00356D86" w:rsidRDefault="00517DE9" w:rsidP="00A3498A">
      <w:pPr>
        <w:ind w:left="708"/>
        <w:jc w:val="center"/>
        <w:rPr>
          <w:sz w:val="28"/>
          <w:szCs w:val="28"/>
        </w:rPr>
      </w:pPr>
      <w:r w:rsidRPr="00517DE9">
        <w:rPr>
          <w:noProof/>
          <w:sz w:val="28"/>
          <w:szCs w:val="28"/>
          <w:lang w:eastAsia="ru-RU"/>
        </w:rPr>
        <w:drawing>
          <wp:inline distT="0" distB="0" distL="0" distR="0">
            <wp:extent cx="6645910" cy="9394786"/>
            <wp:effectExtent l="0" t="0" r="0" b="0"/>
            <wp:docPr id="1" name="Рисунок 1" descr="C:\Users\User\Documents\Scanned Documents\и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и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DE9" w:rsidRDefault="00517DE9" w:rsidP="00A3498A">
      <w:pPr>
        <w:ind w:left="708"/>
        <w:rPr>
          <w:b/>
          <w:sz w:val="28"/>
          <w:szCs w:val="28"/>
        </w:rPr>
      </w:pPr>
    </w:p>
    <w:p w:rsidR="00A3498A" w:rsidRPr="00356D86" w:rsidRDefault="00A3498A" w:rsidP="00A3498A">
      <w:pPr>
        <w:ind w:left="708"/>
        <w:rPr>
          <w:sz w:val="28"/>
          <w:szCs w:val="28"/>
        </w:rPr>
      </w:pPr>
      <w:bookmarkStart w:id="0" w:name="_GoBack"/>
      <w:bookmarkEnd w:id="0"/>
      <w:r w:rsidRPr="00356D86">
        <w:rPr>
          <w:b/>
          <w:sz w:val="28"/>
          <w:szCs w:val="28"/>
        </w:rPr>
        <w:lastRenderedPageBreak/>
        <w:t>Пояснительная записка</w:t>
      </w:r>
      <w:r w:rsidRPr="00356D86">
        <w:rPr>
          <w:sz w:val="28"/>
          <w:szCs w:val="28"/>
        </w:rPr>
        <w:t xml:space="preserve"> </w:t>
      </w:r>
    </w:p>
    <w:p w:rsidR="00356D86" w:rsidRP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Программа учебного элективного курса  «Информатика в задачах» предназначена для обучающихся   9 - 11 классов и ориентирована на систематизацию знаний и умений по предмету «Информатика и информационно-коммуникационные технологии (ИКТ)» для подготовки к сдаче ОГЭ И ЕГЭ. Рабочая программа составлена на основе программы учебного элективного курса для учащихся 9 - 11 классов «Методы решения задач по информатике» Зуевской Н.Н., утвержденной предметной комиссией ЭНМС и соответствует требованиям стандарта базового курса «Информатика и ИКТ» для старшей ступени обучения и является естественным его углублением. Программа учебного элективного курса «Информатика в задачах» составлена в соответствии с кодификатором элементов содержания и требований к уровню подготовки выпускников общеобразовательных учреждений для проведения ОГЭ и ЕГЭ по информатике и ИКТ. Элективный курс рассчитан на 102 часа: в 9 классе – 34 часа (1 час в неделю), в 10 классе - 34 часа (1 ч в неделю) и в 11 классе - 34 часа (1 ч в неделю).</w:t>
      </w:r>
    </w:p>
    <w:p w:rsidR="00356D86" w:rsidRP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Предлагаемый элективный курс актуален для классов, в которых программа по информатике предусматривает изучение предмета на базовом уровне и не обеспечивает подготовку обучающихся к решению задач повышенного уровня сложности, которые имеются в заданиях ЕГЭ. Курс является дополнением основных уроков информатики в школе, он позволяет систематизировать и углубить знания по информатике, обеспечивает комплексное восприятие предмета. </w:t>
      </w:r>
    </w:p>
    <w:p w:rsidR="00356D86" w:rsidRPr="00356D86" w:rsidRDefault="00A3498A" w:rsidP="00A3498A">
      <w:pPr>
        <w:ind w:left="708"/>
        <w:rPr>
          <w:sz w:val="28"/>
          <w:szCs w:val="28"/>
        </w:rPr>
      </w:pPr>
      <w:r w:rsidRPr="00356D86">
        <w:rPr>
          <w:b/>
          <w:sz w:val="28"/>
          <w:szCs w:val="28"/>
        </w:rPr>
        <w:t>Цель курса</w:t>
      </w:r>
      <w:r w:rsidRPr="00356D86">
        <w:rPr>
          <w:sz w:val="28"/>
          <w:szCs w:val="28"/>
        </w:rPr>
        <w:t xml:space="preserve">: Систематизация и углубление приобретенных учащимися знаний, расширение содержания по курсу информатики для повышения качества результатов </w:t>
      </w:r>
      <w:r w:rsidR="00356D86" w:rsidRPr="00356D86">
        <w:rPr>
          <w:sz w:val="28"/>
          <w:szCs w:val="28"/>
        </w:rPr>
        <w:t xml:space="preserve">ОГЭ и </w:t>
      </w:r>
      <w:r w:rsidRPr="00356D86">
        <w:rPr>
          <w:sz w:val="28"/>
          <w:szCs w:val="28"/>
        </w:rPr>
        <w:t xml:space="preserve">ЕГЭ.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b/>
          <w:sz w:val="28"/>
          <w:szCs w:val="28"/>
        </w:rPr>
        <w:t>Задачи курса</w:t>
      </w:r>
      <w:r w:rsidRPr="00356D86">
        <w:rPr>
          <w:sz w:val="28"/>
          <w:szCs w:val="28"/>
        </w:rPr>
        <w:t>: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Изучить структуру и содержание контрольных измерительных материалов по информатике и ИКТ.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Познакомить ребят с процедурой проведения </w:t>
      </w:r>
      <w:r w:rsidR="00356D86" w:rsidRPr="00356D86">
        <w:rPr>
          <w:sz w:val="28"/>
          <w:szCs w:val="28"/>
        </w:rPr>
        <w:t xml:space="preserve">ОГЭ И </w:t>
      </w:r>
      <w:r w:rsidRPr="00356D86">
        <w:rPr>
          <w:sz w:val="28"/>
          <w:szCs w:val="28"/>
        </w:rPr>
        <w:t>ЕГЭ по информатике.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Научить правильному оформлению бланка регистрации, бланков №1 и №2 на экзамене.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Научить рациональным приемам решения тестовых задач в формате </w:t>
      </w:r>
      <w:r w:rsidR="00356D86">
        <w:rPr>
          <w:sz w:val="28"/>
          <w:szCs w:val="28"/>
        </w:rPr>
        <w:t xml:space="preserve">ОГЭ и </w:t>
      </w:r>
      <w:r w:rsidRPr="00356D86">
        <w:rPr>
          <w:sz w:val="28"/>
          <w:szCs w:val="28"/>
        </w:rPr>
        <w:t xml:space="preserve">ЕГЭ по различным темам курса;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lastRenderedPageBreak/>
        <w:t>− Помочь старшеклассникам подготовиться к</w:t>
      </w:r>
      <w:r w:rsidR="00356D86">
        <w:rPr>
          <w:sz w:val="28"/>
          <w:szCs w:val="28"/>
        </w:rPr>
        <w:t xml:space="preserve"> ОГЭ и </w:t>
      </w:r>
      <w:r w:rsidRPr="00356D86">
        <w:rPr>
          <w:sz w:val="28"/>
          <w:szCs w:val="28"/>
        </w:rPr>
        <w:t xml:space="preserve"> ЕГЭ, повторив и систематизировав полученные ими сведения на уроках информатики.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Углубленно изучить отдельные темы курса.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Отработать навыки работы с тестами.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В основе элективного курса лежит повторение, систематизация и углубление сведений, полученных учащимися на уроках информатики.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Повторение проводится по основным разделам информатики: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информация и ее кодирование;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технология обработки графической и звуковой информации;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обработка числовой информации;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системы счисления;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введение в логику;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алгоритмы и исполнители;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программирование;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архитектура компьютеров и компьютерных сетей;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моделирование и компьютерный эксперимент;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технологии поиска и хранения информации.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Занятия проводятся в форме лекций и практических занятий по решению задач в формате </w:t>
      </w:r>
      <w:r w:rsidR="00356D86">
        <w:rPr>
          <w:sz w:val="28"/>
          <w:szCs w:val="28"/>
        </w:rPr>
        <w:t xml:space="preserve">ОГЭ и </w:t>
      </w:r>
      <w:r w:rsidRPr="00356D86">
        <w:rPr>
          <w:sz w:val="28"/>
          <w:szCs w:val="28"/>
        </w:rPr>
        <w:t xml:space="preserve">ЕГЭ. Перед разбором задач сначала предлагается краткая теория по определенной теме и важные комментарии о том, на что в первую очередь надо обратить внимание, предлагается наиболее эффективный способ решения. В качестве домашнего задания учащимся предлагается самостоятельное решение задач по мере освоения тем курса.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b/>
          <w:sz w:val="28"/>
          <w:szCs w:val="28"/>
        </w:rPr>
        <w:t>Результаты обучения</w:t>
      </w:r>
      <w:r w:rsidRPr="00356D86">
        <w:rPr>
          <w:sz w:val="28"/>
          <w:szCs w:val="28"/>
        </w:rPr>
        <w:t>: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</w:t>
      </w:r>
      <w:r w:rsidRPr="00356D86">
        <w:rPr>
          <w:i/>
          <w:sz w:val="28"/>
          <w:szCs w:val="28"/>
        </w:rPr>
        <w:t>Личностные</w:t>
      </w:r>
      <w:r w:rsidRPr="00356D86">
        <w:rPr>
          <w:sz w:val="28"/>
          <w:szCs w:val="28"/>
        </w:rPr>
        <w:t>: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развитие логического, алгоритмического и математического мышления;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</w:t>
      </w:r>
      <w:r w:rsidRPr="00356D86">
        <w:rPr>
          <w:sz w:val="28"/>
          <w:szCs w:val="28"/>
        </w:rPr>
        <w:lastRenderedPageBreak/>
        <w:t>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формирование целостного мировоззрения, соответствующего современному уровню развития информатики;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формирование осознанного и ответственного отношения к собственным поступкам;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формирование коммуникативной компетентности в общении и сотрудничестве со сверстниками, взрослыми в процессе образовательной деятельности.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i/>
          <w:sz w:val="28"/>
          <w:szCs w:val="28"/>
        </w:rPr>
        <w:t>Метапредметные</w:t>
      </w:r>
      <w:r w:rsidRPr="00356D86">
        <w:rPr>
          <w:sz w:val="28"/>
          <w:szCs w:val="28"/>
        </w:rPr>
        <w:t xml:space="preserve">: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умение оценивать правильность выполнения учебной задачи, собственные возможности ее решения;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владение основами самоконтроля, самооценки, принятия решений и осуществления осознанного выбора в учебной и познавательной деятельности; −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причинноследственные связи, строить логическое рассуждение, умозаключение (индуктивное, дедуктивное и по аналогии) и делать выводы;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умение создавать, применять и преобразовывать знаки и символы, модели и схемы для решения учебных и познавательных задач; </w:t>
      </w:r>
    </w:p>
    <w:p w:rsidR="00356D8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lastRenderedPageBreak/>
        <w:t xml:space="preserve">− смысловое чтение, умение находить в тексте важные для решения задачи параметры;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умение организовывать учебное сотрудничество и совместную деятельность с учителем и сверстниками; формулировать, аргументировать и отстаивать свое мнение;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формирование и развитие компетентности в области использования информационнокоммуникационных технологий. </w:t>
      </w:r>
    </w:p>
    <w:p w:rsidR="00CC61E6" w:rsidRPr="00CC61E6" w:rsidRDefault="00A3498A" w:rsidP="00A3498A">
      <w:pPr>
        <w:ind w:left="708"/>
        <w:rPr>
          <w:b/>
          <w:sz w:val="28"/>
          <w:szCs w:val="28"/>
        </w:rPr>
      </w:pPr>
      <w:r w:rsidRPr="00CC61E6">
        <w:rPr>
          <w:b/>
          <w:sz w:val="28"/>
          <w:szCs w:val="28"/>
        </w:rPr>
        <w:t xml:space="preserve">Предметные: </w:t>
      </w:r>
    </w:p>
    <w:p w:rsidR="00CC61E6" w:rsidRPr="00CC61E6" w:rsidRDefault="00A3498A" w:rsidP="00CC61E6">
      <w:pPr>
        <w:ind w:left="708" w:firstLine="708"/>
        <w:rPr>
          <w:i/>
          <w:sz w:val="28"/>
          <w:szCs w:val="28"/>
        </w:rPr>
      </w:pPr>
      <w:r w:rsidRPr="00CC61E6">
        <w:rPr>
          <w:i/>
          <w:sz w:val="28"/>
          <w:szCs w:val="28"/>
        </w:rPr>
        <w:t xml:space="preserve">знание: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цели проведения </w:t>
      </w:r>
      <w:r w:rsidR="00CC61E6">
        <w:rPr>
          <w:sz w:val="28"/>
          <w:szCs w:val="28"/>
        </w:rPr>
        <w:t xml:space="preserve">ОГЭ и </w:t>
      </w:r>
      <w:r w:rsidRPr="00356D86">
        <w:rPr>
          <w:sz w:val="28"/>
          <w:szCs w:val="28"/>
        </w:rPr>
        <w:t xml:space="preserve">ЕГЭ;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особенности проведения</w:t>
      </w:r>
      <w:r w:rsidR="00CC61E6">
        <w:rPr>
          <w:sz w:val="28"/>
          <w:szCs w:val="28"/>
        </w:rPr>
        <w:t xml:space="preserve"> ОГЭ и </w:t>
      </w:r>
      <w:r w:rsidRPr="00356D86">
        <w:rPr>
          <w:sz w:val="28"/>
          <w:szCs w:val="28"/>
        </w:rPr>
        <w:t xml:space="preserve"> ЕГЭ по информатике;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структуру и содержание КИМов</w:t>
      </w:r>
      <w:r w:rsidR="00CC61E6">
        <w:rPr>
          <w:sz w:val="28"/>
          <w:szCs w:val="28"/>
        </w:rPr>
        <w:t xml:space="preserve"> ОГЭ и</w:t>
      </w:r>
      <w:r w:rsidRPr="00356D86">
        <w:rPr>
          <w:sz w:val="28"/>
          <w:szCs w:val="28"/>
        </w:rPr>
        <w:t xml:space="preserve"> ЕГЭ по информатике;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основные изменения в структуре</w:t>
      </w:r>
      <w:r w:rsidR="00CC61E6">
        <w:rPr>
          <w:sz w:val="28"/>
          <w:szCs w:val="28"/>
        </w:rPr>
        <w:t xml:space="preserve"> ОГЭ и </w:t>
      </w:r>
      <w:r w:rsidRPr="00356D86">
        <w:rPr>
          <w:sz w:val="28"/>
          <w:szCs w:val="28"/>
        </w:rPr>
        <w:t xml:space="preserve"> ЕГЭ по информатике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</w:t>
      </w:r>
      <w:r w:rsidR="00CC61E6">
        <w:rPr>
          <w:sz w:val="28"/>
          <w:szCs w:val="28"/>
        </w:rPr>
        <w:tab/>
      </w:r>
      <w:r w:rsidRPr="00CC61E6">
        <w:rPr>
          <w:i/>
          <w:sz w:val="28"/>
          <w:szCs w:val="28"/>
        </w:rPr>
        <w:t>владение</w:t>
      </w:r>
      <w:r w:rsidRPr="00356D86">
        <w:rPr>
          <w:sz w:val="28"/>
          <w:szCs w:val="28"/>
        </w:rPr>
        <w:t xml:space="preserve"> фундаментальными знаниями по темам: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единицы измерения информации;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принципы кодирования;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системы счисления;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понятие алгоритма, его свойств, способов записи;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основные алгоритмические конструкции;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основные элементы программирования;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основные элементы математической логики;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архитектура компьютера;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программное обеспечение;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основные понятия, используемые в информационных и коммуникационных технологиях.</w:t>
      </w:r>
    </w:p>
    <w:p w:rsidR="00CC61E6" w:rsidRPr="00CC61E6" w:rsidRDefault="00A3498A" w:rsidP="00A3498A">
      <w:pPr>
        <w:ind w:left="708"/>
        <w:rPr>
          <w:i/>
          <w:sz w:val="28"/>
          <w:szCs w:val="28"/>
        </w:rPr>
      </w:pPr>
      <w:r w:rsidRPr="00CC61E6">
        <w:rPr>
          <w:i/>
          <w:sz w:val="28"/>
          <w:szCs w:val="28"/>
        </w:rPr>
        <w:t xml:space="preserve"> умение: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эффективно распределять время на выполнение заданий различных типов;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lastRenderedPageBreak/>
        <w:t>− оформлять решение заданий с выбором ответа и кратким ответом на бланках ответа в соответствии с инструкцией;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оформлять решение заданий с развернутым ответом в соответствии с требованиями инструкции по проверке;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применять различные методы решения тестовых заданий различного типа по основным тематическим блокам по информатике.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подсчитывать информационный объём сообщения;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осуществлять перевод из одной позиционной системы счисления в другую;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осуществлять арифметические действия в позиционных системах счисления;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строить и преобразовывать логические выражения;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строить для логической функции таблицу истинности и логическую схему;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решать системы логических уравнений;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использовать стандартные алгоритмические конструкции при программировании;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реализовывать сложный алгоритм с использованием современных систем программирования.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выполнять заданные алгоритмы, содержащие процедуры и функции;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находить и исправлять ошибки в программах;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определять адрес или маску компьютерной сети;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разрабатывать стратегии выигрыша в задачах теории игр.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формирование научного типа мышления, научных представлений о ключевых теориях, типах и видах отношений;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владение научной терминологией, ключевыми понятиями, методами и приемами. </w:t>
      </w:r>
    </w:p>
    <w:p w:rsidR="00CC61E6" w:rsidRPr="00CC61E6" w:rsidRDefault="00A3498A" w:rsidP="00CC61E6">
      <w:pPr>
        <w:ind w:left="708"/>
        <w:jc w:val="center"/>
        <w:rPr>
          <w:b/>
          <w:sz w:val="28"/>
          <w:szCs w:val="28"/>
        </w:rPr>
      </w:pPr>
      <w:r w:rsidRPr="00CC61E6">
        <w:rPr>
          <w:b/>
          <w:sz w:val="28"/>
          <w:szCs w:val="28"/>
        </w:rPr>
        <w:t>Диагностика результатов</w:t>
      </w:r>
    </w:p>
    <w:p w:rsidR="00CC61E6" w:rsidRDefault="00A3498A" w:rsidP="00A3498A">
      <w:pPr>
        <w:ind w:left="708"/>
        <w:rPr>
          <w:b/>
          <w:sz w:val="28"/>
          <w:szCs w:val="28"/>
        </w:rPr>
      </w:pPr>
      <w:r w:rsidRPr="00CC61E6">
        <w:rPr>
          <w:b/>
          <w:sz w:val="28"/>
          <w:szCs w:val="28"/>
        </w:rPr>
        <w:t xml:space="preserve">Виды и формы контроля: </w:t>
      </w:r>
    </w:p>
    <w:p w:rsidR="00C44B82" w:rsidRPr="00C44B82" w:rsidRDefault="00C44B82" w:rsidP="00C44B82">
      <w:pPr>
        <w:pStyle w:val="a3"/>
        <w:tabs>
          <w:tab w:val="left" w:pos="900"/>
        </w:tabs>
        <w:ind w:left="426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- вопросно – ответные упражнения;</w:t>
      </w:r>
    </w:p>
    <w:p w:rsidR="00C44B82" w:rsidRPr="00C44B82" w:rsidRDefault="00C44B82" w:rsidP="00C44B82">
      <w:pPr>
        <w:pStyle w:val="a3"/>
        <w:tabs>
          <w:tab w:val="left" w:pos="900"/>
        </w:tabs>
        <w:ind w:left="426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- тестовые задания по темам курса (промежуточный контроль);</w:t>
      </w:r>
    </w:p>
    <w:p w:rsidR="00C44B82" w:rsidRPr="00C44B82" w:rsidRDefault="00C44B82" w:rsidP="00C44B82">
      <w:pPr>
        <w:pStyle w:val="a3"/>
        <w:tabs>
          <w:tab w:val="left" w:pos="900"/>
        </w:tabs>
        <w:ind w:left="426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- компьютерный практикум;</w:t>
      </w:r>
    </w:p>
    <w:p w:rsidR="00C44B82" w:rsidRPr="00C44B82" w:rsidRDefault="00C44B82" w:rsidP="00C44B82">
      <w:pPr>
        <w:pStyle w:val="a3"/>
        <w:tabs>
          <w:tab w:val="left" w:pos="900"/>
        </w:tabs>
        <w:ind w:left="426"/>
        <w:jc w:val="both"/>
        <w:rPr>
          <w:sz w:val="28"/>
          <w:szCs w:val="28"/>
        </w:rPr>
      </w:pPr>
      <w:r w:rsidRPr="00C44B82">
        <w:rPr>
          <w:sz w:val="28"/>
          <w:szCs w:val="28"/>
        </w:rPr>
        <w:t>-самоконтроль, взаимоконтроль;</w:t>
      </w:r>
    </w:p>
    <w:p w:rsidR="00C44B82" w:rsidRPr="00C44B82" w:rsidRDefault="00C44B82" w:rsidP="00C44B82">
      <w:pPr>
        <w:pStyle w:val="a3"/>
        <w:tabs>
          <w:tab w:val="left" w:pos="900"/>
        </w:tabs>
        <w:ind w:left="426"/>
        <w:jc w:val="both"/>
        <w:rPr>
          <w:sz w:val="28"/>
          <w:szCs w:val="28"/>
        </w:rPr>
      </w:pPr>
      <w:r w:rsidRPr="00C44B82">
        <w:rPr>
          <w:sz w:val="28"/>
          <w:szCs w:val="28"/>
        </w:rPr>
        <w:lastRenderedPageBreak/>
        <w:t>-итоговый контроль.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Текущий контроль знаний проводится на каждом уроке в форме тестовых заданий в формате </w:t>
      </w:r>
      <w:r w:rsidR="00CC61E6">
        <w:rPr>
          <w:sz w:val="28"/>
          <w:szCs w:val="28"/>
        </w:rPr>
        <w:t xml:space="preserve">ОГЭ, </w:t>
      </w:r>
      <w:r w:rsidRPr="00356D86">
        <w:rPr>
          <w:sz w:val="28"/>
          <w:szCs w:val="28"/>
        </w:rPr>
        <w:t xml:space="preserve">ЕГЭ. Тематический контроль осуществляется по завершении крупного блока (темы). Он позволяет оценить знания и умения учащихся, в ходе достаточно продолжительного периода работы. Тематический контроль проводится так же в форме тестовых заданий по данной теме в формате </w:t>
      </w:r>
      <w:r w:rsidR="00CC61E6">
        <w:rPr>
          <w:sz w:val="28"/>
          <w:szCs w:val="28"/>
        </w:rPr>
        <w:t xml:space="preserve">ОГЭ, </w:t>
      </w:r>
      <w:r w:rsidRPr="00356D86">
        <w:rPr>
          <w:sz w:val="28"/>
          <w:szCs w:val="28"/>
        </w:rPr>
        <w:t xml:space="preserve">ЕГЭ. </w:t>
      </w:r>
    </w:p>
    <w:p w:rsidR="00CC61E6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В качестве итогового контроля (зачётное занятие) учащимся предлагается выполнить одну из демонстрационных версий </w:t>
      </w:r>
      <w:r w:rsidR="00CC61E6">
        <w:rPr>
          <w:sz w:val="28"/>
          <w:szCs w:val="28"/>
        </w:rPr>
        <w:t xml:space="preserve">ОГЭ, </w:t>
      </w:r>
      <w:r w:rsidRPr="00356D86">
        <w:rPr>
          <w:sz w:val="28"/>
          <w:szCs w:val="28"/>
        </w:rPr>
        <w:t>ЕГЭ прошлых лет. Но окончательная успешность освоения курса будет определена после сдачи</w:t>
      </w:r>
      <w:r w:rsidR="00CC61E6">
        <w:rPr>
          <w:sz w:val="28"/>
          <w:szCs w:val="28"/>
        </w:rPr>
        <w:t xml:space="preserve"> ОГЭ, </w:t>
      </w:r>
      <w:r w:rsidRPr="00356D86">
        <w:rPr>
          <w:sz w:val="28"/>
          <w:szCs w:val="28"/>
        </w:rPr>
        <w:t xml:space="preserve"> ЕГЭ по информатике и ИКТ.</w:t>
      </w:r>
    </w:p>
    <w:p w:rsidR="00CC61E6" w:rsidRPr="00CC61E6" w:rsidRDefault="00A3498A" w:rsidP="00A3498A">
      <w:pPr>
        <w:ind w:left="708"/>
        <w:rPr>
          <w:b/>
          <w:sz w:val="28"/>
          <w:szCs w:val="28"/>
        </w:rPr>
      </w:pPr>
      <w:r w:rsidRPr="00CC61E6">
        <w:rPr>
          <w:b/>
          <w:sz w:val="28"/>
          <w:szCs w:val="28"/>
        </w:rPr>
        <w:t xml:space="preserve"> Оценка образовательных результатов освоения элективного курса 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Система оценивания элективного курса - безотметочная (зачёт/незачёт). В конце каждого полугодия за успешное освоение учебной программы учащиеся получают зачёт, который выставляется в журнал. При выставлении зачёта учитываются не только результаты диагностики и качество выполнения учебных заданий, но и посещаемость занятий курса.</w:t>
      </w:r>
    </w:p>
    <w:p w:rsidR="00C44B82" w:rsidRPr="00C44B82" w:rsidRDefault="00A3498A" w:rsidP="00A3498A">
      <w:pPr>
        <w:ind w:left="708"/>
        <w:rPr>
          <w:b/>
          <w:sz w:val="28"/>
          <w:szCs w:val="28"/>
        </w:rPr>
      </w:pPr>
      <w:r w:rsidRPr="00C44B82">
        <w:rPr>
          <w:b/>
          <w:sz w:val="28"/>
          <w:szCs w:val="28"/>
        </w:rPr>
        <w:t xml:space="preserve"> Средства обучения </w:t>
      </w:r>
    </w:p>
    <w:p w:rsidR="00C44B82" w:rsidRPr="00C44B82" w:rsidRDefault="00A3498A" w:rsidP="00A3498A">
      <w:pPr>
        <w:ind w:left="708"/>
        <w:rPr>
          <w:i/>
          <w:sz w:val="28"/>
          <w:szCs w:val="28"/>
        </w:rPr>
      </w:pPr>
      <w:r w:rsidRPr="00C44B82">
        <w:rPr>
          <w:i/>
          <w:sz w:val="28"/>
          <w:szCs w:val="28"/>
        </w:rPr>
        <w:t>Аппаратные средства: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 − ПК; 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мультимедиапроектор; 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принтер; 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глобальная сеть.</w:t>
      </w:r>
    </w:p>
    <w:p w:rsidR="00C44B82" w:rsidRPr="00C44B82" w:rsidRDefault="00A3498A" w:rsidP="00A3498A">
      <w:pPr>
        <w:ind w:left="708"/>
        <w:rPr>
          <w:i/>
          <w:sz w:val="28"/>
          <w:szCs w:val="28"/>
        </w:rPr>
      </w:pPr>
      <w:r w:rsidRPr="00C44B82">
        <w:rPr>
          <w:i/>
          <w:sz w:val="28"/>
          <w:szCs w:val="28"/>
        </w:rPr>
        <w:t xml:space="preserve">Программные средства: 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Windows-</w:t>
      </w:r>
      <w:r w:rsidR="00C44B82">
        <w:rPr>
          <w:sz w:val="28"/>
          <w:szCs w:val="28"/>
        </w:rPr>
        <w:t>10</w:t>
      </w:r>
      <w:r w:rsidRPr="00356D86">
        <w:rPr>
          <w:sz w:val="28"/>
          <w:szCs w:val="28"/>
        </w:rPr>
        <w:t xml:space="preserve"> или ОС Linux 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 xml:space="preserve">− пакеты Microsoft Office и OpenOffice.org </w:t>
      </w:r>
    </w:p>
    <w:p w:rsidR="00C44B82" w:rsidRDefault="00A3498A" w:rsidP="00A3498A">
      <w:pPr>
        <w:ind w:left="708"/>
        <w:rPr>
          <w:sz w:val="28"/>
          <w:szCs w:val="28"/>
        </w:rPr>
      </w:pPr>
      <w:r w:rsidRPr="00356D86">
        <w:rPr>
          <w:sz w:val="28"/>
          <w:szCs w:val="28"/>
        </w:rPr>
        <w:t>− системы программирования Pascal ABC или Free pascal</w:t>
      </w:r>
    </w:p>
    <w:p w:rsidR="005568C8" w:rsidRDefault="005568C8" w:rsidP="00A3498A">
      <w:pPr>
        <w:ind w:left="708"/>
        <w:rPr>
          <w:sz w:val="28"/>
          <w:szCs w:val="28"/>
        </w:rPr>
      </w:pPr>
    </w:p>
    <w:p w:rsidR="005568C8" w:rsidRDefault="005568C8" w:rsidP="00A3498A">
      <w:pPr>
        <w:ind w:left="708"/>
        <w:rPr>
          <w:sz w:val="28"/>
          <w:szCs w:val="28"/>
        </w:rPr>
      </w:pPr>
    </w:p>
    <w:p w:rsidR="005568C8" w:rsidRDefault="005568C8" w:rsidP="00A3498A">
      <w:pPr>
        <w:ind w:left="708"/>
        <w:rPr>
          <w:sz w:val="28"/>
          <w:szCs w:val="28"/>
        </w:rPr>
      </w:pPr>
    </w:p>
    <w:p w:rsidR="00C44B82" w:rsidRDefault="00A3498A" w:rsidP="00C44B82">
      <w:pPr>
        <w:ind w:left="708"/>
        <w:jc w:val="center"/>
        <w:rPr>
          <w:b/>
          <w:sz w:val="28"/>
          <w:szCs w:val="28"/>
        </w:rPr>
      </w:pPr>
      <w:r w:rsidRPr="00C44B82">
        <w:rPr>
          <w:b/>
          <w:sz w:val="28"/>
          <w:szCs w:val="28"/>
        </w:rPr>
        <w:lastRenderedPageBreak/>
        <w:t>СОДЕРЖАНИЕ ПРОГРАММЫ</w:t>
      </w:r>
    </w:p>
    <w:p w:rsidR="00C44B82" w:rsidRDefault="00C44B82" w:rsidP="00C44B82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 класс (34 часа)</w:t>
      </w:r>
    </w:p>
    <w:p w:rsidR="00C44B82" w:rsidRPr="005568C8" w:rsidRDefault="00C44B82" w:rsidP="00C44B82">
      <w:pPr>
        <w:rPr>
          <w:b/>
          <w:i/>
          <w:sz w:val="28"/>
          <w:szCs w:val="28"/>
        </w:rPr>
      </w:pPr>
      <w:r w:rsidRPr="005568C8">
        <w:rPr>
          <w:b/>
          <w:i/>
          <w:sz w:val="28"/>
          <w:szCs w:val="28"/>
        </w:rPr>
        <w:t>Раздел 1. «Контрольно-измерительные материалы ОГЭ по информатике»</w:t>
      </w:r>
    </w:p>
    <w:p w:rsidR="00C44B82" w:rsidRPr="005568C8" w:rsidRDefault="00C44B82" w:rsidP="00C44B82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b/>
          <w:sz w:val="28"/>
          <w:szCs w:val="28"/>
        </w:rPr>
        <w:t>1</w:t>
      </w:r>
      <w:r w:rsidRPr="005568C8">
        <w:rPr>
          <w:rFonts w:ascii="Times New Roman" w:hAnsi="Times New Roman" w:cs="Times New Roman"/>
          <w:b/>
          <w:sz w:val="28"/>
          <w:szCs w:val="28"/>
        </w:rPr>
        <w:t>.1.</w:t>
      </w:r>
      <w:r w:rsidRPr="005568C8">
        <w:rPr>
          <w:rFonts w:ascii="Times New Roman" w:hAnsi="Times New Roman" w:cs="Times New Roman"/>
          <w:b/>
          <w:bCs/>
          <w:sz w:val="28"/>
          <w:szCs w:val="28"/>
        </w:rPr>
        <w:t>«Основные подходы к разработке контрольных измерительных материалов ОГЭ по информатике»</w:t>
      </w:r>
    </w:p>
    <w:p w:rsidR="00C44B82" w:rsidRPr="005568C8" w:rsidRDefault="00C44B82" w:rsidP="00C44B82">
      <w:pPr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ОГЭ как форма независимой оценки уровня учебных достижений выпускников 9 класса.  Особенности проведения ОГЭ по информатике. Специфика тестовой формы контроля. Виды тестовых заданий. Структура и содержание КИМов по информатике. Основные термины ОГЭ. </w:t>
      </w:r>
    </w:p>
    <w:p w:rsidR="00C44B82" w:rsidRPr="005568C8" w:rsidRDefault="00C44B82" w:rsidP="00C44B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568C8">
        <w:rPr>
          <w:rFonts w:ascii="Times New Roman" w:hAnsi="Times New Roman" w:cs="Times New Roman"/>
          <w:b/>
          <w:i/>
          <w:sz w:val="28"/>
          <w:szCs w:val="28"/>
        </w:rPr>
        <w:t>Раздел 2 «Тематические блоки»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>2.1. Информационные процессы.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Передачи информации: естественные и формальные языки. Формализация описания реальных объектов и процессов, моделирование объектов и процессов. Дискретная форма представления числовой, текстовой, графической и звуковой информации. Единицы измерения количества информации. Процесс передачи информации, сигнал, скорость передачи информации. Кодирование и декодирование информации.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Теоретический материал по данной теме, разбор заданий из частей демонстрационных версий. 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>2.2. Обработка информации.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Алгоритм, свойства алгоритмов, способы записи алгоритмов. Блок-схемы. Алгоритмические конструкции. Логические значения, операции, выражения. Разбиение задачи на подзадачи, вспомогательный алгоритм.  Основные компоненты компьютера и их функции. Программное обеспечение, его структура. Программное обеспечение общего назначения.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Теоретический материал по данной теме, разбор заданий из частей демонстрационных версий. 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>2.3. Проектирование и моделирование.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Чертежи. Двумерная графика. </w:t>
      </w:r>
      <w:r w:rsidRPr="005568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Графы. </w:t>
      </w:r>
      <w:r w:rsidRPr="005568C8">
        <w:rPr>
          <w:rFonts w:ascii="Times New Roman" w:hAnsi="Times New Roman" w:cs="Times New Roman"/>
          <w:sz w:val="28"/>
          <w:szCs w:val="28"/>
        </w:rPr>
        <w:t>Использование стандартных графических объектов и конструирование графических объектов. Простейшие управляемые компьютерные модели.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Теоретический материал по данной теме, разбор заданий из частей демонстрационных версий. 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68C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2.4. Основные устройства ИКТ.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Соединение блоков и устройств компьютера, других средств ИКТ. Файлы и файловая система. Оценка количественных параметров информационных объектов. Объем памяти, необходимый для хранения объектов. Оценка количественных параметров информационных процессов. Скорость передачи и обработки объектов, стоимость информационных продуктов, услуг связи.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Теоретический материал по данной теме, разбор заданий из частей демонстрационных версий. 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Pr="005568C8">
        <w:rPr>
          <w:rFonts w:ascii="Times New Roman" w:hAnsi="Times New Roman" w:cs="Times New Roman"/>
          <w:b/>
          <w:bCs/>
          <w:sz w:val="28"/>
          <w:szCs w:val="28"/>
        </w:rPr>
        <w:t>Создание и обработка информационных объектов</w:t>
      </w:r>
      <w:r w:rsidRPr="005568C8">
        <w:rPr>
          <w:rFonts w:ascii="Times New Roman" w:hAnsi="Times New Roman" w:cs="Times New Roman"/>
          <w:b/>
          <w:sz w:val="28"/>
          <w:szCs w:val="28"/>
        </w:rPr>
        <w:t>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Базы данных. Поиск данных в готовой базе. Создание записей в базе данных. Компьютерные и некомпьютерные каталоги; поисковые машины; формулирование запросов.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Повторение основных конструкций, разбор заданий из частей демонстрационных версий. 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Теоретический материал по данной теме, разбор заданий из частей демонстрационных версий. Контрольный тест.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>2.6. Алгоритмизация и программирование.</w:t>
      </w:r>
    </w:p>
    <w:p w:rsidR="00C44B82" w:rsidRPr="005568C8" w:rsidRDefault="00C44B82" w:rsidP="00C44B82">
      <w:pPr>
        <w:shd w:val="clear" w:color="auto" w:fill="FFFFFF"/>
        <w:ind w:firstLine="329"/>
        <w:jc w:val="both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Основные понятия, связанные с использованием основ</w:t>
      </w:r>
      <w:r w:rsidRPr="005568C8">
        <w:rPr>
          <w:rFonts w:ascii="Times New Roman" w:hAnsi="Times New Roman" w:cs="Times New Roman"/>
          <w:sz w:val="28"/>
          <w:szCs w:val="28"/>
        </w:rPr>
        <w:softHyphen/>
        <w:t>ных алгоритмических конструкций. Решение задач на исполнение и анализ отдельных алгоритмов, записанных в виде блок-схемы, на алгоритмическом языке или на языках про</w:t>
      </w:r>
      <w:r w:rsidRPr="005568C8">
        <w:rPr>
          <w:rFonts w:ascii="Times New Roman" w:hAnsi="Times New Roman" w:cs="Times New Roman"/>
          <w:sz w:val="28"/>
          <w:szCs w:val="28"/>
        </w:rPr>
        <w:softHyphen/>
        <w:t xml:space="preserve">граммирования. Повторение методов решения задач  на составление алгоритмов для конкретного исполнителя (задание с кратким ответом) и анализ дерева игры. 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Теоретический материал по данной теме, разбор заданий из частей демонстрационных версий. Контрольный тест.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>2.7. Математические инструменты, электронные таблицы.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>Таблица как средство моделирования. Математические формулы и вычисления по ним. Представление формульной зависимости в графическом виде</w:t>
      </w:r>
      <w:r w:rsidRPr="005568C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Повторение основных конструкций, разбор заданий из частей демонстрационных версий. </w:t>
      </w:r>
    </w:p>
    <w:p w:rsidR="00C44B82" w:rsidRPr="005568C8" w:rsidRDefault="00C44B82" w:rsidP="00C44B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>2.8. Организация информационной среды, поиск информации. Телекоммуникационные технологии.</w:t>
      </w:r>
    </w:p>
    <w:p w:rsidR="00C44B82" w:rsidRPr="005568C8" w:rsidRDefault="00C44B82" w:rsidP="00C44B8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Электронная почта как средство связи. Сохранение информационных объектов из компьютерных сетей и ссылок на них для индивидуального использования (в том числе из Интернета). Организация информации в среде коллективного использования </w:t>
      </w:r>
      <w:r w:rsidRPr="005568C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информационных ресурсов. </w:t>
      </w:r>
      <w:r w:rsidRPr="005568C8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  адресации и поиска информации в Интернете. Решение задач с использованием кругов Эйлера. Восстановление доменного</w:t>
      </w:r>
      <w:r w:rsidRPr="005568C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</w:t>
      </w:r>
      <w:r w:rsidRPr="005568C8">
        <w:rPr>
          <w:rFonts w:ascii="Times New Roman" w:hAnsi="Times New Roman" w:cs="Times New Roman"/>
          <w:color w:val="000000" w:themeColor="text1"/>
          <w:sz w:val="28"/>
          <w:szCs w:val="28"/>
        </w:rPr>
        <w:t>-адреса.</w:t>
      </w:r>
    </w:p>
    <w:p w:rsidR="00C44B82" w:rsidRPr="005568C8" w:rsidRDefault="00C44B82" w:rsidP="00C44B8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C8">
        <w:rPr>
          <w:rFonts w:ascii="Times New Roman" w:hAnsi="Times New Roman" w:cs="Times New Roman"/>
          <w:b/>
          <w:sz w:val="28"/>
          <w:szCs w:val="28"/>
        </w:rPr>
        <w:t>3. Итоговый контроль.</w:t>
      </w:r>
    </w:p>
    <w:p w:rsidR="00C44B82" w:rsidRDefault="00C44B82" w:rsidP="00556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8C8">
        <w:rPr>
          <w:rFonts w:ascii="Times New Roman" w:hAnsi="Times New Roman" w:cs="Times New Roman"/>
          <w:sz w:val="28"/>
          <w:szCs w:val="28"/>
        </w:rPr>
        <w:t xml:space="preserve">Осуществляется через систему конструктор сайтов или тестов в которую заложены демонстрационные версии ОГЭ по информатике частей 1 и 2. </w:t>
      </w:r>
    </w:p>
    <w:p w:rsidR="005568C8" w:rsidRDefault="005568C8" w:rsidP="00556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8C8" w:rsidRPr="005568C8" w:rsidRDefault="005568C8" w:rsidP="005568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4B82" w:rsidRPr="00C44B82" w:rsidRDefault="00A3498A" w:rsidP="00C44B82">
      <w:pPr>
        <w:ind w:left="708"/>
        <w:jc w:val="center"/>
        <w:rPr>
          <w:b/>
          <w:sz w:val="28"/>
          <w:szCs w:val="28"/>
        </w:rPr>
      </w:pPr>
      <w:r w:rsidRPr="00C44B82">
        <w:rPr>
          <w:b/>
          <w:sz w:val="28"/>
          <w:szCs w:val="28"/>
        </w:rPr>
        <w:t>10 класс (34 часа)</w:t>
      </w:r>
    </w:p>
    <w:p w:rsidR="00C44B82" w:rsidRPr="001B3A6A" w:rsidRDefault="00A3498A" w:rsidP="00C44B82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1B3A6A">
        <w:rPr>
          <w:b/>
          <w:sz w:val="28"/>
          <w:szCs w:val="28"/>
        </w:rPr>
        <w:t xml:space="preserve">Информация и ее кодирование (18 час)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 xml:space="preserve">Информация и информационные процессы в технике. Кодирование информации с помощью знаковых систем. Кодирование информации.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>Единицы измерения количества информации. Количество информации как мера уменьшения неопределенности знания. Алфавитный подход к определению количества информации. Процесс передачи информации. Виды и свойства источников и приемников информации. Скорость передачи информации и пропускная способность канала связи.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 xml:space="preserve">Кодирование и комбинаторика.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 xml:space="preserve">Сигнал, кодирование и декодирование, причины искажения информации при передаче. Правило Фано.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 xml:space="preserve">Кодирование текстовой информации. Кодировка ASCII. Основные используемые кодировки кириллицы. Кодирование графической информации. Кодирование звука.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 xml:space="preserve">Решение тренировочных задач на измерение количества информации, скорости передачи информации, кодирование текстовой, звуковой, графической информации и измерение ее информационного объема, кодирование и декодирование информации.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 xml:space="preserve">Позиционные системы счисления. Двоичная, восьмеричная, шестнадцатеричная системы счисления. Кодирование чисел в разных системах счисления. Сложение и умножение в разных системах счисления. </w:t>
      </w:r>
      <w:r w:rsidR="001B3A6A">
        <w:rPr>
          <w:sz w:val="28"/>
          <w:szCs w:val="28"/>
        </w:rPr>
        <w:t xml:space="preserve">  </w:t>
      </w:r>
      <w:r w:rsidRPr="00C44B82">
        <w:rPr>
          <w:sz w:val="28"/>
          <w:szCs w:val="28"/>
        </w:rPr>
        <w:t>Представление числовой информации. Хранение в памяти целых чисел. Прямой, обратный и дополнительные коды. Хранение в памяти вещественных чисел.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1B3A6A">
        <w:rPr>
          <w:b/>
          <w:sz w:val="28"/>
          <w:szCs w:val="28"/>
        </w:rPr>
        <w:t xml:space="preserve"> 2. Технология обработки информации в электронных таблицах (2 час)</w:t>
      </w:r>
      <w:r w:rsidRPr="00C44B82">
        <w:rPr>
          <w:sz w:val="28"/>
          <w:szCs w:val="28"/>
        </w:rPr>
        <w:t xml:space="preserve"> Основные правила адресации ячеек в электронной таблице. Понятие абсолютной и относительной адресации. Решение тренировочных задач на представление числовых данных в виде диаграмм. </w:t>
      </w:r>
    </w:p>
    <w:p w:rsidR="001B3A6A" w:rsidRPr="001B3A6A" w:rsidRDefault="00A3498A" w:rsidP="001B3A6A">
      <w:pPr>
        <w:pStyle w:val="a3"/>
        <w:ind w:left="851" w:firstLine="217"/>
        <w:rPr>
          <w:b/>
          <w:sz w:val="28"/>
          <w:szCs w:val="28"/>
        </w:rPr>
      </w:pPr>
      <w:r w:rsidRPr="001B3A6A">
        <w:rPr>
          <w:b/>
          <w:sz w:val="28"/>
          <w:szCs w:val="28"/>
        </w:rPr>
        <w:t xml:space="preserve">3. Моделирование (3 час)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>Анализ информационных моделей. Графы. Поиск путей в графах. Базы данных.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1B3A6A">
        <w:rPr>
          <w:b/>
          <w:sz w:val="28"/>
          <w:szCs w:val="28"/>
        </w:rPr>
        <w:t xml:space="preserve"> 4. Программные средства информационных и коммуникационных технологий (2 час)</w:t>
      </w:r>
      <w:r w:rsidRPr="00C44B82">
        <w:rPr>
          <w:sz w:val="28"/>
          <w:szCs w:val="28"/>
        </w:rPr>
        <w:t xml:space="preserve">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lastRenderedPageBreak/>
        <w:t>Файловая система. Маски имен файлов. Компьютерные сети. Адресация в Интернете. IP-адрес и маска сети.</w:t>
      </w:r>
    </w:p>
    <w:p w:rsidR="001B3A6A" w:rsidRPr="001B3A6A" w:rsidRDefault="00A3498A" w:rsidP="001B3A6A">
      <w:pPr>
        <w:pStyle w:val="a3"/>
        <w:ind w:left="851" w:firstLine="217"/>
        <w:rPr>
          <w:b/>
          <w:sz w:val="28"/>
          <w:szCs w:val="28"/>
        </w:rPr>
      </w:pPr>
      <w:r w:rsidRPr="001B3A6A">
        <w:rPr>
          <w:b/>
          <w:sz w:val="28"/>
          <w:szCs w:val="28"/>
        </w:rPr>
        <w:t xml:space="preserve"> 5. Логика (8 час)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>Основные логические операции. Законы логики. Составление таблицы истинности для логической функции. Диаграммы Эйлера-Венна. Сложные запросы для поисковых систем. Проверка истинности логического выражения. Решение задач на отрезки. Множества в логических уравнениях. Задачи на делители. Битовые операции в логических уравнениях. Битовые операции в логических уравнениях.</w:t>
      </w:r>
    </w:p>
    <w:p w:rsidR="001B3A6A" w:rsidRDefault="00A3498A" w:rsidP="001B3A6A">
      <w:pPr>
        <w:pStyle w:val="a3"/>
        <w:ind w:left="851" w:firstLine="217"/>
        <w:rPr>
          <w:b/>
          <w:sz w:val="28"/>
          <w:szCs w:val="28"/>
        </w:rPr>
      </w:pPr>
      <w:r w:rsidRPr="001B3A6A">
        <w:rPr>
          <w:b/>
          <w:sz w:val="28"/>
          <w:szCs w:val="28"/>
        </w:rPr>
        <w:t xml:space="preserve"> 6. Зачёт (1 час)</w:t>
      </w:r>
    </w:p>
    <w:p w:rsidR="005568C8" w:rsidRDefault="005568C8" w:rsidP="001B3A6A">
      <w:pPr>
        <w:pStyle w:val="a3"/>
        <w:ind w:left="851" w:firstLine="217"/>
        <w:rPr>
          <w:b/>
          <w:sz w:val="28"/>
          <w:szCs w:val="28"/>
        </w:rPr>
      </w:pPr>
    </w:p>
    <w:p w:rsidR="005568C8" w:rsidRDefault="005568C8" w:rsidP="001B3A6A">
      <w:pPr>
        <w:pStyle w:val="a3"/>
        <w:ind w:left="851" w:firstLine="217"/>
        <w:rPr>
          <w:b/>
          <w:sz w:val="28"/>
          <w:szCs w:val="28"/>
        </w:rPr>
      </w:pPr>
    </w:p>
    <w:p w:rsidR="001B3A6A" w:rsidRPr="001B3A6A" w:rsidRDefault="00A3498A" w:rsidP="005568C8">
      <w:pPr>
        <w:pStyle w:val="a3"/>
        <w:ind w:left="851" w:firstLine="217"/>
        <w:jc w:val="center"/>
        <w:rPr>
          <w:b/>
          <w:sz w:val="28"/>
          <w:szCs w:val="28"/>
        </w:rPr>
      </w:pPr>
      <w:r w:rsidRPr="001B3A6A">
        <w:rPr>
          <w:b/>
          <w:sz w:val="28"/>
          <w:szCs w:val="28"/>
        </w:rPr>
        <w:t>11 класс (34 часа)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1B3A6A">
        <w:rPr>
          <w:b/>
          <w:sz w:val="28"/>
          <w:szCs w:val="28"/>
        </w:rPr>
        <w:t>1. Контрольно-измерительные материалы ЕГЭ по информатике (1 час)</w:t>
      </w:r>
      <w:r w:rsidRPr="00C44B82">
        <w:rPr>
          <w:sz w:val="28"/>
          <w:szCs w:val="28"/>
        </w:rPr>
        <w:t xml:space="preserve"> Особенности проведения ЕГЭ по информатике. Специфика тестовой формы контроля. Структура и содержание КИМов по информатике. Основные термины ЕГЭ.</w:t>
      </w:r>
    </w:p>
    <w:p w:rsidR="001B3A6A" w:rsidRPr="001B3A6A" w:rsidRDefault="00A3498A" w:rsidP="001B3A6A">
      <w:pPr>
        <w:pStyle w:val="a3"/>
        <w:ind w:left="851" w:firstLine="217"/>
        <w:rPr>
          <w:b/>
          <w:sz w:val="28"/>
          <w:szCs w:val="28"/>
        </w:rPr>
      </w:pPr>
      <w:r w:rsidRPr="001B3A6A">
        <w:rPr>
          <w:b/>
          <w:sz w:val="28"/>
          <w:szCs w:val="28"/>
        </w:rPr>
        <w:t xml:space="preserve"> 2. Логика (6 час) </w:t>
      </w:r>
    </w:p>
    <w:p w:rsidR="001B3A6A" w:rsidRDefault="00A3498A" w:rsidP="001B3A6A">
      <w:pPr>
        <w:pStyle w:val="a3"/>
        <w:ind w:left="851" w:firstLine="217"/>
        <w:rPr>
          <w:sz w:val="28"/>
          <w:szCs w:val="28"/>
        </w:rPr>
      </w:pPr>
      <w:r w:rsidRPr="00C44B82">
        <w:rPr>
          <w:sz w:val="28"/>
          <w:szCs w:val="28"/>
        </w:rPr>
        <w:t>Решение системы логических уравнений сведением к типовой схеме. Решение системы логических уравнений с использованием замены переменных. Использование графов для решения систем логических уравнений. Метод отображений для решения систем логических уравнений.</w:t>
      </w:r>
    </w:p>
    <w:p w:rsidR="001B3A6A" w:rsidRPr="001B3A6A" w:rsidRDefault="00A3498A" w:rsidP="001B3A6A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1B3A6A">
        <w:rPr>
          <w:b/>
          <w:sz w:val="28"/>
          <w:szCs w:val="28"/>
        </w:rPr>
        <w:t>Алгоритмизация и программирование (23 час)</w:t>
      </w:r>
    </w:p>
    <w:p w:rsidR="001B3A6A" w:rsidRDefault="00A3498A" w:rsidP="001B3A6A">
      <w:pPr>
        <w:pStyle w:val="a3"/>
        <w:ind w:left="1068"/>
        <w:rPr>
          <w:sz w:val="28"/>
          <w:szCs w:val="28"/>
        </w:rPr>
      </w:pPr>
      <w:r w:rsidRPr="00C44B82">
        <w:rPr>
          <w:sz w:val="28"/>
          <w:szCs w:val="28"/>
        </w:rPr>
        <w:t xml:space="preserve"> Повторение основных алгоритмических конструкций. Способы описания алгоритмов. Выполнение алгоритмов для исполнителя. </w:t>
      </w:r>
    </w:p>
    <w:p w:rsidR="001B3A6A" w:rsidRDefault="00A3498A" w:rsidP="001B3A6A">
      <w:pPr>
        <w:pStyle w:val="a3"/>
        <w:ind w:left="1068"/>
        <w:rPr>
          <w:sz w:val="28"/>
          <w:szCs w:val="28"/>
        </w:rPr>
      </w:pPr>
      <w:r w:rsidRPr="00C44B82">
        <w:rPr>
          <w:sz w:val="28"/>
          <w:szCs w:val="28"/>
        </w:rPr>
        <w:t xml:space="preserve">Выполнение и анализ простых алгоритмов. Анализ алгоритмов с циклами. Поиск ошибок в алгоритмах. </w:t>
      </w:r>
    </w:p>
    <w:p w:rsidR="001B3A6A" w:rsidRDefault="00A3498A" w:rsidP="001B3A6A">
      <w:pPr>
        <w:pStyle w:val="a3"/>
        <w:ind w:left="1068"/>
        <w:rPr>
          <w:sz w:val="28"/>
          <w:szCs w:val="28"/>
        </w:rPr>
      </w:pPr>
      <w:r w:rsidRPr="00C44B82">
        <w:rPr>
          <w:sz w:val="28"/>
          <w:szCs w:val="28"/>
        </w:rPr>
        <w:t xml:space="preserve">Массивы. Решение задач с одномерными и двухмерными массивами. </w:t>
      </w:r>
    </w:p>
    <w:p w:rsidR="001B3A6A" w:rsidRDefault="00A3498A" w:rsidP="001B3A6A">
      <w:pPr>
        <w:pStyle w:val="a3"/>
        <w:ind w:left="1068"/>
        <w:rPr>
          <w:sz w:val="28"/>
          <w:szCs w:val="28"/>
        </w:rPr>
      </w:pPr>
      <w:r w:rsidRPr="00C44B82">
        <w:rPr>
          <w:sz w:val="28"/>
          <w:szCs w:val="28"/>
        </w:rPr>
        <w:t>Анализ программ с циклами и условными операторами. Рекурсивные алгоритмы.</w:t>
      </w:r>
    </w:p>
    <w:p w:rsidR="001B3A6A" w:rsidRDefault="00A3498A" w:rsidP="001B3A6A">
      <w:pPr>
        <w:pStyle w:val="a3"/>
        <w:ind w:left="1068"/>
        <w:rPr>
          <w:sz w:val="28"/>
          <w:szCs w:val="28"/>
        </w:rPr>
      </w:pPr>
      <w:r w:rsidRPr="00C44B82">
        <w:rPr>
          <w:sz w:val="28"/>
          <w:szCs w:val="28"/>
        </w:rPr>
        <w:t xml:space="preserve"> Решение задач динамического программирования. Теория игр. </w:t>
      </w:r>
    </w:p>
    <w:p w:rsidR="005568C8" w:rsidRDefault="00A3498A" w:rsidP="001B3A6A">
      <w:pPr>
        <w:pStyle w:val="a3"/>
        <w:ind w:left="1068"/>
        <w:rPr>
          <w:sz w:val="28"/>
          <w:szCs w:val="28"/>
        </w:rPr>
      </w:pPr>
      <w:r w:rsidRPr="00C44B82">
        <w:rPr>
          <w:sz w:val="28"/>
          <w:szCs w:val="28"/>
        </w:rPr>
        <w:t xml:space="preserve">Разработка алгоритмов обработки строк символов. Решение задач повышенной сложности из материалов ЕГЭ. </w:t>
      </w:r>
    </w:p>
    <w:p w:rsidR="005568C8" w:rsidRPr="005568C8" w:rsidRDefault="00A3498A" w:rsidP="005568C8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5568C8">
        <w:rPr>
          <w:b/>
          <w:sz w:val="28"/>
          <w:szCs w:val="28"/>
        </w:rPr>
        <w:t xml:space="preserve">Тренинг по вариантам (3 час) </w:t>
      </w:r>
    </w:p>
    <w:p w:rsidR="005568C8" w:rsidRDefault="00A3498A" w:rsidP="005568C8">
      <w:pPr>
        <w:pStyle w:val="a3"/>
        <w:ind w:left="1068"/>
        <w:rPr>
          <w:sz w:val="28"/>
          <w:szCs w:val="28"/>
        </w:rPr>
      </w:pPr>
      <w:r w:rsidRPr="00C44B82">
        <w:rPr>
          <w:sz w:val="28"/>
          <w:szCs w:val="28"/>
        </w:rPr>
        <w:t>Выполнение тренировочных заданий. Проведение пробного ЕГЭ с последующим разбором результатов.</w:t>
      </w:r>
    </w:p>
    <w:p w:rsidR="005568C8" w:rsidRDefault="00A3498A" w:rsidP="005568C8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5568C8">
        <w:rPr>
          <w:b/>
          <w:sz w:val="28"/>
          <w:szCs w:val="28"/>
        </w:rPr>
        <w:t>Зачёт (1 час)</w:t>
      </w:r>
    </w:p>
    <w:p w:rsidR="005568C8" w:rsidRPr="005568C8" w:rsidRDefault="005568C8" w:rsidP="005568C8">
      <w:pPr>
        <w:pStyle w:val="a3"/>
        <w:ind w:left="1068"/>
        <w:rPr>
          <w:b/>
          <w:sz w:val="28"/>
          <w:szCs w:val="28"/>
        </w:rPr>
      </w:pPr>
    </w:p>
    <w:p w:rsidR="0046426A" w:rsidRDefault="0046426A" w:rsidP="005568C8">
      <w:pPr>
        <w:pStyle w:val="a3"/>
        <w:ind w:left="1068"/>
        <w:rPr>
          <w:b/>
          <w:sz w:val="28"/>
          <w:szCs w:val="28"/>
        </w:rPr>
      </w:pPr>
    </w:p>
    <w:p w:rsidR="0046426A" w:rsidRDefault="0046426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46426A" w:rsidRDefault="0046426A" w:rsidP="0046426A">
      <w:pPr>
        <w:pStyle w:val="a3"/>
        <w:ind w:left="1068"/>
        <w:jc w:val="center"/>
        <w:rPr>
          <w:b/>
          <w:sz w:val="28"/>
          <w:szCs w:val="28"/>
        </w:rPr>
      </w:pPr>
      <w:r w:rsidRPr="005568C8">
        <w:rPr>
          <w:b/>
          <w:sz w:val="28"/>
          <w:szCs w:val="28"/>
        </w:rPr>
        <w:lastRenderedPageBreak/>
        <w:t xml:space="preserve">Календарно-тематическое планирование </w:t>
      </w:r>
      <w:r>
        <w:rPr>
          <w:b/>
          <w:sz w:val="28"/>
          <w:szCs w:val="28"/>
        </w:rPr>
        <w:t>10</w:t>
      </w:r>
      <w:r w:rsidRPr="005568C8">
        <w:rPr>
          <w:b/>
          <w:sz w:val="28"/>
          <w:szCs w:val="28"/>
        </w:rPr>
        <w:t xml:space="preserve"> класс</w:t>
      </w:r>
    </w:p>
    <w:p w:rsidR="0046426A" w:rsidRDefault="0046426A" w:rsidP="0046426A">
      <w:pPr>
        <w:pStyle w:val="a3"/>
        <w:ind w:left="1068"/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Y="1633"/>
        <w:tblW w:w="0" w:type="auto"/>
        <w:tblLook w:val="04A0" w:firstRow="1" w:lastRow="0" w:firstColumn="1" w:lastColumn="0" w:noHBand="0" w:noVBand="1"/>
      </w:tblPr>
      <w:tblGrid>
        <w:gridCol w:w="551"/>
        <w:gridCol w:w="7087"/>
        <w:gridCol w:w="1418"/>
        <w:gridCol w:w="1559"/>
      </w:tblGrid>
      <w:tr w:rsidR="0046426A" w:rsidRPr="007E4C6F" w:rsidTr="00CD2031">
        <w:tc>
          <w:tcPr>
            <w:tcW w:w="534" w:type="dxa"/>
          </w:tcPr>
          <w:p w:rsidR="0046426A" w:rsidRPr="007E4C6F" w:rsidRDefault="0046426A" w:rsidP="00CD2031">
            <w:pPr>
              <w:rPr>
                <w:b/>
                <w:sz w:val="32"/>
                <w:szCs w:val="32"/>
              </w:rPr>
            </w:pPr>
            <w:r w:rsidRPr="007E4C6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7087" w:type="dxa"/>
          </w:tcPr>
          <w:p w:rsidR="0046426A" w:rsidRPr="007E4C6F" w:rsidRDefault="00517DE9" w:rsidP="00CD2031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.1pt;margin-top:-55.3pt;width:473pt;height:32.65pt;z-index:251660288;mso-position-horizontal-relative:text;mso-position-vertical-relative:text" strokecolor="white [3212]">
                  <v:textbox>
                    <w:txbxContent>
                      <w:p w:rsidR="00CD2031" w:rsidRPr="00392FFE" w:rsidRDefault="00CD2031" w:rsidP="0046426A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392FFE">
                          <w:rPr>
                            <w:b/>
                            <w:sz w:val="32"/>
                            <w:szCs w:val="32"/>
                          </w:rPr>
                          <w:t xml:space="preserve">Поурочное планирование электива по информатике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10</w:t>
                        </w:r>
                        <w:r w:rsidRPr="00392FFE">
                          <w:rPr>
                            <w:b/>
                            <w:sz w:val="32"/>
                            <w:szCs w:val="32"/>
                          </w:rPr>
                          <w:t xml:space="preserve"> класс</w:t>
                        </w:r>
                      </w:p>
                    </w:txbxContent>
                  </v:textbox>
                </v:shape>
              </w:pict>
            </w:r>
            <w:r w:rsidR="0046426A" w:rsidRPr="007E4C6F">
              <w:rPr>
                <w:b/>
                <w:sz w:val="32"/>
                <w:szCs w:val="32"/>
              </w:rPr>
              <w:t>Тема занятия</w:t>
            </w:r>
          </w:p>
        </w:tc>
        <w:tc>
          <w:tcPr>
            <w:tcW w:w="1418" w:type="dxa"/>
          </w:tcPr>
          <w:p w:rsidR="0046426A" w:rsidRPr="007E4C6F" w:rsidRDefault="0046426A" w:rsidP="00CD2031">
            <w:pPr>
              <w:rPr>
                <w:b/>
                <w:sz w:val="32"/>
                <w:szCs w:val="32"/>
              </w:rPr>
            </w:pPr>
            <w:r w:rsidRPr="007E4C6F">
              <w:rPr>
                <w:b/>
                <w:sz w:val="32"/>
                <w:szCs w:val="32"/>
              </w:rPr>
              <w:t>Дата план</w:t>
            </w:r>
          </w:p>
        </w:tc>
        <w:tc>
          <w:tcPr>
            <w:tcW w:w="1559" w:type="dxa"/>
          </w:tcPr>
          <w:p w:rsidR="0046426A" w:rsidRPr="007E4C6F" w:rsidRDefault="0046426A" w:rsidP="00CD2031">
            <w:pPr>
              <w:rPr>
                <w:b/>
                <w:sz w:val="32"/>
                <w:szCs w:val="32"/>
              </w:rPr>
            </w:pPr>
            <w:r w:rsidRPr="007E4C6F">
              <w:rPr>
                <w:b/>
                <w:sz w:val="32"/>
                <w:szCs w:val="32"/>
              </w:rPr>
              <w:t>Дата факт</w:t>
            </w: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Информация и информационные процессы в технике. Кодирование информации с помощью знаковых систем. Кодирование информации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Информация и информационные процессы в технике. Кодирование информации с помощью знаковых систем. Кодирование информации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 xml:space="preserve">Единицы измерения количества информации. Количество информации как мера уменьшения неопределенности знания. Алфавитный подход к определению количества информации. Процесс передачи информации. Виды и свойства источников и приемников информации. Скорость передачи информации и пропускная способность канала связи 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Единицы измерения количества информации. Количество информации как мера уменьшения неопределенности знания. Алфавитный подход к определению количества информации. Процесс передачи информации. Виды и свойства источников и приемников информации. Скорость передачи 1 1 13 тест 7 информации и пропускная способность канала связи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46426A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Кодирование и комбинаторика</w:t>
            </w:r>
          </w:p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46426A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Кодирование и комбинаторика</w:t>
            </w:r>
          </w:p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Сигнал, кодирование и декодирование, причины искажения информации при передаче. Правило Фано.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Сигнал, кодирование и декодирование, причины искажения информации при передаче. Правило Фано.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Кодирование текстовой информации. Кодировка ASCII. Основные используемые кодировки кириллицы.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Кодирование текстовой информации. Кодировка ASCII. Основные используемые кодировки кириллицы.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Кодирование графической информации. Кодирование звука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Кодирование графической информации. Кодирование звука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 xml:space="preserve">Решение тренировочных задач на измерение количества информации, скорости передачи информации, кодирование текстовой, звуковой, графической информации и измерение ее информационного объема, </w:t>
            </w:r>
            <w:r w:rsidRPr="00392FFE">
              <w:rPr>
                <w:sz w:val="28"/>
                <w:szCs w:val="28"/>
              </w:rPr>
              <w:lastRenderedPageBreak/>
              <w:t>кодирование и декодирование информации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Default="0046426A" w:rsidP="00CD2031">
            <w:pPr>
              <w:rPr>
                <w:sz w:val="28"/>
                <w:szCs w:val="28"/>
              </w:rPr>
            </w:pPr>
          </w:p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46426A" w:rsidRDefault="0046426A" w:rsidP="00CD2031">
            <w:pPr>
              <w:rPr>
                <w:sz w:val="28"/>
                <w:szCs w:val="28"/>
              </w:rPr>
            </w:pPr>
          </w:p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Решение тренировочных задач на измерение количества информации, скорости передачи информации, кодирование текстовой, звуковой, графической информации и измерение ее информационного объема, кодирование и декодирование информации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. Позиционные системы счисления. Двоичная, восьмеричная, шестнадцатеричная системы счисления. Кодирование чисел в разных системах счисления. Сложение и умножение в разных системах счисления.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16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. Позиционные системы счисления. Двоичная, восьмеричная, шестнадцатеричная системы счисления. Кодирование чисел в разных системах счисления. Сложение и умножение в разных системах счисления.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Представление числовой информации. Хранение в памяти целых чисел. Прямой, обратный и дополнительные коды. Хранение в памяти вещественных чисел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Представление числовой информации. Хранение в памяти целых чисел. Прямой, обратный и дополнительные коды. Хранение в памяти вещественных чисел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19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Основные правила адресации ячеек в электронной таблице. Понятие абсолютной и относительной адресации. Решение тренировочных задач на представление числовые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20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Основные правила адресации ячеек в электронной таблице. Понятие абсолютной и относительной адресации. Решение тренировочных задач на представление числовые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21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Анализ информационных моделей. Графы. Поиск путей в графах. Базы данных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Анализ информационных моделей. Графы. Поиск путей в графах. Базы данных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23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Анализ информационных моделей. Графы. Поиск путей в графах. Базы данных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24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Файловая система. Маски имен файлов. Компьютерные сети. Адресация в Интернете. IP -адрес и маска сети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25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Файловая система. Маски имен файлов. Компьютерные сети. Адресация в Интернете. IP -адрес и маска сети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26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Основные логические операции. Законы логики. Составление таблицы истинности для логической функции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Диаграммы Эйлера -Венна. Сложные запросы для поисковых систем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28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Диаграммы Эйлера -Венна. Сложные запросы для поисковых систем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29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Проверка истинности логического выражения. Решение задач на отрезки. Множества в логических уравнениях. Задачи на делители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30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Проверка истинности логического выражения. Решение задач на отрезки. Множества в логических уравнениях. Задачи на делители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31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Битовые операции в логических уравнениях. Битовые операции в логических уравнениях.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32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Битовые операции в логических уравнениях. Битовые операции в логических уравнениях.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33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Битовые операции в логических уравнениях. Битовые операции в логических уравнениях.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  <w:tr w:rsidR="0046426A" w:rsidRPr="00392FFE" w:rsidTr="00CD2031">
        <w:tc>
          <w:tcPr>
            <w:tcW w:w="534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34</w:t>
            </w:r>
          </w:p>
        </w:tc>
        <w:tc>
          <w:tcPr>
            <w:tcW w:w="7087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  <w:r w:rsidRPr="00392FFE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418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426A" w:rsidRPr="00392FFE" w:rsidRDefault="0046426A" w:rsidP="00CD2031">
            <w:pPr>
              <w:rPr>
                <w:sz w:val="28"/>
                <w:szCs w:val="28"/>
              </w:rPr>
            </w:pPr>
          </w:p>
        </w:tc>
      </w:tr>
    </w:tbl>
    <w:p w:rsidR="0046426A" w:rsidRDefault="0046426A" w:rsidP="0046426A"/>
    <w:p w:rsidR="0046426A" w:rsidRDefault="0046426A" w:rsidP="005568C8">
      <w:pPr>
        <w:pStyle w:val="a3"/>
        <w:ind w:left="1068"/>
        <w:rPr>
          <w:b/>
          <w:sz w:val="28"/>
          <w:szCs w:val="28"/>
        </w:rPr>
      </w:pPr>
    </w:p>
    <w:p w:rsidR="0046426A" w:rsidRDefault="0046426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6426A" w:rsidRDefault="0046426A" w:rsidP="00464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Поурочное планирование электива по информатике 11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662"/>
        <w:gridCol w:w="1559"/>
        <w:gridCol w:w="1502"/>
      </w:tblGrid>
      <w:tr w:rsidR="00CD2031" w:rsidRPr="0046426A" w:rsidTr="0046426A">
        <w:tc>
          <w:tcPr>
            <w:tcW w:w="959" w:type="dxa"/>
          </w:tcPr>
          <w:p w:rsidR="0046426A" w:rsidRPr="0046426A" w:rsidRDefault="0046426A" w:rsidP="0046426A">
            <w:pPr>
              <w:jc w:val="center"/>
              <w:rPr>
                <w:sz w:val="28"/>
                <w:szCs w:val="28"/>
              </w:rPr>
            </w:pPr>
            <w:r w:rsidRPr="0046426A">
              <w:rPr>
                <w:sz w:val="28"/>
                <w:szCs w:val="28"/>
              </w:rPr>
              <w:t>№ п</w:t>
            </w:r>
            <w:r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</w:tcPr>
          <w:p w:rsidR="0046426A" w:rsidRPr="0046426A" w:rsidRDefault="0046426A" w:rsidP="00464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</w:tcPr>
          <w:p w:rsidR="0046426A" w:rsidRPr="0046426A" w:rsidRDefault="0046426A" w:rsidP="00464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план</w:t>
            </w:r>
          </w:p>
        </w:tc>
        <w:tc>
          <w:tcPr>
            <w:tcW w:w="1502" w:type="dxa"/>
          </w:tcPr>
          <w:p w:rsidR="0046426A" w:rsidRPr="0046426A" w:rsidRDefault="0046426A" w:rsidP="00464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факт</w:t>
            </w:r>
          </w:p>
        </w:tc>
      </w:tr>
      <w:tr w:rsidR="0046426A" w:rsidRPr="0046426A" w:rsidTr="0046426A">
        <w:tc>
          <w:tcPr>
            <w:tcW w:w="9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информационных моделей</w:t>
            </w:r>
          </w:p>
        </w:tc>
        <w:tc>
          <w:tcPr>
            <w:tcW w:w="15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</w:tr>
      <w:tr w:rsidR="0046426A" w:rsidRPr="0046426A" w:rsidTr="0046426A">
        <w:tc>
          <w:tcPr>
            <w:tcW w:w="9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Построение таблиц истинности логических выражений. </w:t>
            </w:r>
          </w:p>
        </w:tc>
        <w:tc>
          <w:tcPr>
            <w:tcW w:w="15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</w:tr>
      <w:tr w:rsidR="0046426A" w:rsidRPr="0046426A" w:rsidTr="0046426A">
        <w:tc>
          <w:tcPr>
            <w:tcW w:w="9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 информации в реляционных базах данных</w:t>
            </w:r>
          </w:p>
        </w:tc>
        <w:tc>
          <w:tcPr>
            <w:tcW w:w="15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</w:tr>
      <w:tr w:rsidR="0046426A" w:rsidRPr="0046426A" w:rsidTr="0046426A">
        <w:tc>
          <w:tcPr>
            <w:tcW w:w="959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Кодирование и декодирование информации</w:t>
            </w:r>
          </w:p>
        </w:tc>
        <w:tc>
          <w:tcPr>
            <w:tcW w:w="15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построение алгоритмов для исполнителей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46426A" w:rsidRPr="0046426A" w:rsidTr="0046426A">
        <w:tc>
          <w:tcPr>
            <w:tcW w:w="959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результатов работы простейших алгоритмов</w:t>
            </w:r>
          </w:p>
        </w:tc>
        <w:tc>
          <w:tcPr>
            <w:tcW w:w="15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</w:tr>
      <w:tr w:rsidR="0046426A" w:rsidRPr="0046426A" w:rsidTr="0046426A">
        <w:tc>
          <w:tcPr>
            <w:tcW w:w="959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Кодирование и декодирование информации. Передача информации</w:t>
            </w:r>
          </w:p>
        </w:tc>
        <w:tc>
          <w:tcPr>
            <w:tcW w:w="15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</w:tr>
      <w:tr w:rsidR="0046426A" w:rsidRPr="0046426A" w:rsidTr="0046426A">
        <w:tc>
          <w:tcPr>
            <w:tcW w:w="959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46426A" w:rsidRPr="0046426A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Перебор слов и системы счисления</w:t>
            </w:r>
          </w:p>
        </w:tc>
        <w:tc>
          <w:tcPr>
            <w:tcW w:w="1559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6426A" w:rsidRPr="0046426A" w:rsidRDefault="0046426A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таблицами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 символов в текстовом редакторе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Вычисление количества информации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алгоритмов для исполнителей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компьютерных сетей. Адресация.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Кодирование чисел. Системы счисления.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логических выражений.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Рекурсивные алгоритмы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числовой последовательности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 – сборщик монет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CD2031" w:rsidRPr="0046426A" w:rsidTr="0046426A">
        <w:tc>
          <w:tcPr>
            <w:tcW w:w="959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662" w:type="dxa"/>
          </w:tcPr>
          <w:p w:rsidR="00CD2031" w:rsidRDefault="00CD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Выигрышная </w:t>
            </w:r>
            <w:r w:rsidR="004046AC">
              <w:rPr>
                <w:sz w:val="28"/>
                <w:szCs w:val="28"/>
              </w:rPr>
              <w:t>стратегия</w:t>
            </w:r>
          </w:p>
        </w:tc>
        <w:tc>
          <w:tcPr>
            <w:tcW w:w="1559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CD2031" w:rsidRPr="0046426A" w:rsidRDefault="00CD2031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Выигрышная стратегия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Выигрышная стратегия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Многопроцессорные системы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Оператор присваивания и ветвления. Перебор вариантов, построение дерева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Оператор присваивания и ветвления. Перебор вариантов, построение дерева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символьных строк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символьных строк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целочисленной информации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целочисленной информации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  <w:tr w:rsidR="004046AC" w:rsidRPr="0046426A" w:rsidTr="0046426A">
        <w:tc>
          <w:tcPr>
            <w:tcW w:w="959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662" w:type="dxa"/>
          </w:tcPr>
          <w:p w:rsidR="004046AC" w:rsidRDefault="00404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1559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4046AC" w:rsidRPr="0046426A" w:rsidRDefault="004046AC">
            <w:pPr>
              <w:rPr>
                <w:sz w:val="28"/>
                <w:szCs w:val="28"/>
              </w:rPr>
            </w:pPr>
          </w:p>
        </w:tc>
      </w:tr>
    </w:tbl>
    <w:p w:rsidR="00CD2031" w:rsidRDefault="00CD2031" w:rsidP="005568C8">
      <w:pPr>
        <w:pStyle w:val="a3"/>
        <w:ind w:left="1068"/>
        <w:rPr>
          <w:sz w:val="28"/>
          <w:szCs w:val="28"/>
        </w:rPr>
      </w:pPr>
    </w:p>
    <w:p w:rsidR="00CD2031" w:rsidRDefault="00CD2031" w:rsidP="005568C8">
      <w:pPr>
        <w:pStyle w:val="a3"/>
        <w:ind w:left="1068"/>
        <w:rPr>
          <w:sz w:val="28"/>
          <w:szCs w:val="28"/>
        </w:rPr>
      </w:pPr>
    </w:p>
    <w:tbl>
      <w:tblPr>
        <w:tblStyle w:val="a4"/>
        <w:tblpPr w:leftFromText="180" w:rightFromText="180" w:vertAnchor="page" w:horzAnchor="margin" w:tblpY="1651"/>
        <w:tblW w:w="11023" w:type="dxa"/>
        <w:tblLook w:val="04A0" w:firstRow="1" w:lastRow="0" w:firstColumn="1" w:lastColumn="0" w:noHBand="0" w:noVBand="1"/>
      </w:tblPr>
      <w:tblGrid>
        <w:gridCol w:w="959"/>
        <w:gridCol w:w="7938"/>
        <w:gridCol w:w="992"/>
        <w:gridCol w:w="1134"/>
      </w:tblGrid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8"/>
                <w:szCs w:val="28"/>
              </w:rPr>
            </w:pPr>
            <w:r w:rsidRPr="0071745B">
              <w:rPr>
                <w:sz w:val="28"/>
                <w:szCs w:val="28"/>
              </w:rPr>
              <w:t>№ п</w:t>
            </w:r>
            <w:r w:rsidRPr="00CD2031">
              <w:rPr>
                <w:sz w:val="28"/>
                <w:szCs w:val="28"/>
              </w:rPr>
              <w:t>/</w:t>
            </w:r>
            <w:r w:rsidRPr="0071745B">
              <w:rPr>
                <w:sz w:val="28"/>
                <w:szCs w:val="28"/>
              </w:rPr>
              <w:t>п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8"/>
                <w:szCs w:val="28"/>
              </w:rPr>
            </w:pPr>
            <w:r w:rsidRPr="0071745B">
              <w:rPr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8"/>
                <w:szCs w:val="28"/>
              </w:rPr>
            </w:pPr>
            <w:r w:rsidRPr="0071745B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8"/>
                <w:szCs w:val="28"/>
              </w:rPr>
            </w:pPr>
            <w:r w:rsidRPr="0071745B">
              <w:rPr>
                <w:sz w:val="28"/>
                <w:szCs w:val="28"/>
              </w:rPr>
              <w:t>Факт</w:t>
            </w: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Количественные параметры информационных объектов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Кодирование и декодирование информации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Значение логического выражения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Формальные описания реальных объектов и процессов. Анализ схемы.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Формальные описания реальных объектов и процессов. Анализ таблицы.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Простой линейный алгоритм для формального исполнителя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Простой линейный алгоритм для формального исполнителя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Программа с условным оператором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Программа с условным оператором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Информационно-коммуникационные технологии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Запросы для поисковых систем с использованием логических выражений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sz w:val="24"/>
                <w:szCs w:val="24"/>
                <w:shd w:val="clear" w:color="auto" w:fill="FFFFFF"/>
              </w:rPr>
              <w:t xml:space="preserve">Анализирование информации, представленной в виде схем. </w:t>
            </w: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Поиск путей из одного города в другой.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sz w:val="24"/>
                <w:szCs w:val="24"/>
                <w:shd w:val="clear" w:color="auto" w:fill="FFFFFF"/>
              </w:rPr>
              <w:t xml:space="preserve">Анализирование информации, представленной в виде схем. </w:t>
            </w: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Поиск путей из одного города в другой, проходящих или не проходящих через определенный пункт.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Сравнение чисел в различных системах счисления.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Сравнение чисел в различных системах счисления.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Использование поиска операционной системы и текстового редактора.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Использование поисковых средств операционной системы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Создание презентации.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Создание презентации.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Форматирование текста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Форматирование текста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Обработка большого массива данных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Обработка большого массива данных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Обработка большого массива данных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Короткий алгоритм в различных средах исполнения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Короткий алгоритм в различных средах исполнения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Короткий алгоритм в различных средах исполнения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28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Разбор тренировочных вариантов ОГЭ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Разбор тренировочных вариантов ОГЭ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Разбор тренировочных вариантов ОГЭ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Разбор тренировочных вариантов ОГЭ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Разбор тренировочных вариантов ОГЭ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 w:rsidRPr="0071745B">
              <w:rPr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Разбор тренировочных вариантов ОГЭ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  <w:tr w:rsidR="004046AC" w:rsidRPr="0071745B" w:rsidTr="004046AC">
        <w:tc>
          <w:tcPr>
            <w:tcW w:w="959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938" w:type="dxa"/>
          </w:tcPr>
          <w:p w:rsidR="004046AC" w:rsidRPr="0071745B" w:rsidRDefault="004046AC" w:rsidP="004046AC">
            <w:pP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1745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Разбор тренировочных вариантов ОГЭ</w:t>
            </w:r>
          </w:p>
        </w:tc>
        <w:tc>
          <w:tcPr>
            <w:tcW w:w="992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046AC" w:rsidRPr="0071745B" w:rsidRDefault="004046AC" w:rsidP="004046AC">
            <w:pPr>
              <w:rPr>
                <w:sz w:val="24"/>
                <w:szCs w:val="24"/>
              </w:rPr>
            </w:pPr>
          </w:p>
        </w:tc>
      </w:tr>
    </w:tbl>
    <w:p w:rsidR="00CD2031" w:rsidRPr="004046AC" w:rsidRDefault="004046AC" w:rsidP="004046AC">
      <w:pPr>
        <w:pStyle w:val="a3"/>
        <w:ind w:left="1068"/>
        <w:jc w:val="center"/>
        <w:rPr>
          <w:b/>
          <w:sz w:val="32"/>
          <w:szCs w:val="32"/>
        </w:rPr>
      </w:pPr>
      <w:r w:rsidRPr="004046AC">
        <w:rPr>
          <w:b/>
          <w:sz w:val="32"/>
          <w:szCs w:val="32"/>
        </w:rPr>
        <w:t>9 класс</w:t>
      </w:r>
    </w:p>
    <w:p w:rsidR="00CD2031" w:rsidRDefault="00CD2031" w:rsidP="005568C8">
      <w:pPr>
        <w:pStyle w:val="a3"/>
        <w:ind w:left="1068"/>
        <w:rPr>
          <w:sz w:val="28"/>
          <w:szCs w:val="28"/>
        </w:rPr>
      </w:pPr>
    </w:p>
    <w:p w:rsidR="00CD2031" w:rsidRDefault="00CD2031" w:rsidP="005568C8">
      <w:pPr>
        <w:pStyle w:val="a3"/>
        <w:ind w:left="1068"/>
        <w:rPr>
          <w:sz w:val="28"/>
          <w:szCs w:val="28"/>
        </w:rPr>
      </w:pPr>
    </w:p>
    <w:p w:rsidR="00CD2031" w:rsidRDefault="00CD2031" w:rsidP="005568C8">
      <w:pPr>
        <w:pStyle w:val="a3"/>
        <w:ind w:left="1068"/>
        <w:rPr>
          <w:sz w:val="28"/>
          <w:szCs w:val="28"/>
        </w:rPr>
      </w:pPr>
    </w:p>
    <w:p w:rsidR="00CD2031" w:rsidRDefault="00CD2031" w:rsidP="005568C8">
      <w:pPr>
        <w:pStyle w:val="a3"/>
        <w:ind w:left="1068"/>
        <w:rPr>
          <w:sz w:val="28"/>
          <w:szCs w:val="28"/>
        </w:rPr>
      </w:pPr>
    </w:p>
    <w:p w:rsidR="00CD2031" w:rsidRPr="00CD2031" w:rsidRDefault="00CD2031" w:rsidP="00CD2031">
      <w:pPr>
        <w:rPr>
          <w:sz w:val="28"/>
          <w:szCs w:val="28"/>
        </w:rPr>
      </w:pPr>
    </w:p>
    <w:sectPr w:rsidR="00CD2031" w:rsidRPr="00CD2031" w:rsidSect="00A349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2704"/>
    <w:multiLevelType w:val="hybridMultilevel"/>
    <w:tmpl w:val="1D3CFA42"/>
    <w:lvl w:ilvl="0" w:tplc="53B25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E7650B"/>
    <w:multiLevelType w:val="hybridMultilevel"/>
    <w:tmpl w:val="4914DF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9BA0F5A"/>
    <w:multiLevelType w:val="hybridMultilevel"/>
    <w:tmpl w:val="A38801B0"/>
    <w:lvl w:ilvl="0" w:tplc="145ED39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498A"/>
    <w:rsid w:val="001B3A6A"/>
    <w:rsid w:val="001E697E"/>
    <w:rsid w:val="00356D86"/>
    <w:rsid w:val="004046AC"/>
    <w:rsid w:val="0046426A"/>
    <w:rsid w:val="00517DE9"/>
    <w:rsid w:val="005568C8"/>
    <w:rsid w:val="00A3498A"/>
    <w:rsid w:val="00C44B82"/>
    <w:rsid w:val="00CC61E6"/>
    <w:rsid w:val="00CD2031"/>
    <w:rsid w:val="00D6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18E395E-A617-4AFA-B6B7-F37C81F2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B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56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17</Pages>
  <Words>3605</Words>
  <Characters>20551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2</cp:revision>
  <dcterms:created xsi:type="dcterms:W3CDTF">2023-10-23T05:29:00Z</dcterms:created>
  <dcterms:modified xsi:type="dcterms:W3CDTF">2023-10-23T08:20:00Z</dcterms:modified>
</cp:coreProperties>
</file>