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8A" w:rsidRDefault="000D059C">
      <w:pPr>
        <w:pStyle w:val="2"/>
        <w:spacing w:before="67"/>
      </w:pPr>
      <w:r w:rsidRPr="000D059C">
        <w:rPr>
          <w:noProof/>
          <w:lang w:eastAsia="ru-RU"/>
        </w:rPr>
        <w:drawing>
          <wp:inline distT="0" distB="0" distL="0" distR="0">
            <wp:extent cx="6470650" cy="9147035"/>
            <wp:effectExtent l="0" t="0" r="0" b="0"/>
            <wp:docPr id="1" name="Рисунок 1" descr="C:\Users\User\Documents\Scanned Documents\о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о1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D05D7">
        <w:lastRenderedPageBreak/>
        <w:t>Цель курса:</w:t>
      </w:r>
    </w:p>
    <w:p w:rsidR="00AB408A" w:rsidRDefault="00AB408A">
      <w:pPr>
        <w:pStyle w:val="a3"/>
        <w:spacing w:before="7"/>
        <w:rPr>
          <w:b/>
          <w:sz w:val="23"/>
        </w:rPr>
      </w:pPr>
    </w:p>
    <w:p w:rsidR="00AB408A" w:rsidRDefault="008D05D7">
      <w:pPr>
        <w:pStyle w:val="a3"/>
        <w:tabs>
          <w:tab w:val="left" w:pos="8213"/>
        </w:tabs>
        <w:ind w:left="302" w:right="760"/>
        <w:jc w:val="both"/>
      </w:pPr>
      <w:r>
        <w:t>*Повторить темы, вызывающие наибольшие трудности содержательного характера; обеспечить систематизацию, углубление и закрепление понятий высокого уровня теоретического</w:t>
      </w:r>
      <w:r>
        <w:tab/>
      </w:r>
      <w:r>
        <w:rPr>
          <w:spacing w:val="-1"/>
        </w:rPr>
        <w:t>обобщения;</w:t>
      </w:r>
    </w:p>
    <w:p w:rsidR="00AB408A" w:rsidRDefault="008D05D7">
      <w:pPr>
        <w:pStyle w:val="a3"/>
        <w:ind w:left="302" w:right="760"/>
        <w:jc w:val="both"/>
      </w:pPr>
      <w:r>
        <w:t>*Формировать умения, актуализированные целью и содержанием обществоведческой подготовки         в         контексте         готовности         выпускников         к         ЕГЭ;</w:t>
      </w:r>
    </w:p>
    <w:p w:rsidR="00AB408A" w:rsidRDefault="008D05D7">
      <w:pPr>
        <w:pStyle w:val="a3"/>
        <w:ind w:left="302" w:right="757"/>
        <w:jc w:val="both"/>
        <w:rPr>
          <w:i/>
        </w:rPr>
      </w:pPr>
      <w:r>
        <w:t>*Развивать методологическую культуру при операциях с понятиями, работе с диаграммами и статистической информацией, текстами различного вида, проблемно</w:t>
      </w:r>
      <w:r>
        <w:rPr>
          <w:i/>
        </w:rPr>
        <w:t>-</w:t>
      </w:r>
      <w:r>
        <w:t>познавательными заданиями, раскрытии смысла афористичного высказывания</w:t>
      </w:r>
      <w:r>
        <w:rPr>
          <w:i/>
        </w:rPr>
        <w:t>.</w:t>
      </w:r>
    </w:p>
    <w:p w:rsidR="00AB408A" w:rsidRDefault="00AB408A">
      <w:pPr>
        <w:pStyle w:val="a3"/>
        <w:spacing w:before="5"/>
        <w:rPr>
          <w:i/>
        </w:rPr>
      </w:pPr>
    </w:p>
    <w:p w:rsidR="00AB408A" w:rsidRDefault="008D05D7">
      <w:pPr>
        <w:pStyle w:val="2"/>
        <w:spacing w:before="0"/>
        <w:ind w:left="59"/>
      </w:pPr>
      <w:r>
        <w:t>Задачи  курса:</w:t>
      </w:r>
    </w:p>
    <w:p w:rsidR="00AB408A" w:rsidRDefault="00AB408A">
      <w:pPr>
        <w:pStyle w:val="a3"/>
        <w:rPr>
          <w:b/>
        </w:rPr>
      </w:pPr>
    </w:p>
    <w:p w:rsidR="00AB408A" w:rsidRDefault="008D05D7">
      <w:pPr>
        <w:pStyle w:val="a4"/>
        <w:numPr>
          <w:ilvl w:val="0"/>
          <w:numId w:val="1"/>
        </w:numPr>
        <w:tabs>
          <w:tab w:val="left" w:pos="1021"/>
          <w:tab w:val="left" w:pos="1022"/>
          <w:tab w:val="left" w:pos="2197"/>
          <w:tab w:val="left" w:pos="3236"/>
          <w:tab w:val="left" w:pos="3793"/>
          <w:tab w:val="left" w:pos="5054"/>
          <w:tab w:val="left" w:pos="6347"/>
          <w:tab w:val="left" w:pos="7436"/>
          <w:tab w:val="left" w:pos="9287"/>
        </w:tabs>
        <w:spacing w:before="1"/>
        <w:ind w:right="768" w:hanging="360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овладения</w:t>
      </w:r>
      <w:r>
        <w:rPr>
          <w:sz w:val="24"/>
        </w:rPr>
        <w:tab/>
        <w:t>способами</w:t>
      </w:r>
      <w:r>
        <w:rPr>
          <w:sz w:val="24"/>
        </w:rPr>
        <w:tab/>
        <w:t xml:space="preserve"> решения</w:t>
      </w:r>
      <w:r>
        <w:rPr>
          <w:sz w:val="24"/>
        </w:rPr>
        <w:tab/>
        <w:t>познавательных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логических заданий по обществознанию;</w:t>
      </w:r>
    </w:p>
    <w:p w:rsidR="00AB408A" w:rsidRDefault="008D05D7">
      <w:pPr>
        <w:pStyle w:val="a4"/>
        <w:numPr>
          <w:ilvl w:val="0"/>
          <w:numId w:val="1"/>
        </w:numPr>
        <w:tabs>
          <w:tab w:val="left" w:pos="1021"/>
          <w:tab w:val="left" w:pos="1022"/>
        </w:tabs>
        <w:spacing w:before="0"/>
        <w:ind w:right="761" w:hanging="360"/>
        <w:rPr>
          <w:sz w:val="24"/>
        </w:rPr>
      </w:pPr>
      <w:r>
        <w:tab/>
      </w:r>
      <w:r>
        <w:rPr>
          <w:sz w:val="24"/>
        </w:rPr>
        <w:t>Формирование умений и навыков поиска и систематизации информации, работы с различными типамиисточников.</w:t>
      </w:r>
    </w:p>
    <w:p w:rsidR="00AB408A" w:rsidRDefault="008D05D7">
      <w:pPr>
        <w:pStyle w:val="a4"/>
        <w:numPr>
          <w:ilvl w:val="0"/>
          <w:numId w:val="1"/>
        </w:numPr>
        <w:tabs>
          <w:tab w:val="left" w:pos="1021"/>
          <w:tab w:val="left" w:pos="1022"/>
        </w:tabs>
        <w:spacing w:before="0"/>
        <w:ind w:right="761" w:hanging="360"/>
        <w:rPr>
          <w:sz w:val="24"/>
        </w:rPr>
      </w:pPr>
      <w:r>
        <w:tab/>
      </w:r>
      <w:r>
        <w:rPr>
          <w:sz w:val="24"/>
        </w:rPr>
        <w:t>Формирование позитивного отношения к процедуре ЕГЭ по обществознанию и предлагаемым в рамках ЕГЭзаданиям.</w:t>
      </w:r>
    </w:p>
    <w:p w:rsidR="00AB408A" w:rsidRDefault="00AB408A">
      <w:pPr>
        <w:pStyle w:val="a3"/>
        <w:rPr>
          <w:sz w:val="17"/>
        </w:rPr>
      </w:pPr>
    </w:p>
    <w:p w:rsidR="00AB408A" w:rsidRDefault="008D05D7">
      <w:pPr>
        <w:pStyle w:val="2"/>
        <w:ind w:left="748"/>
      </w:pPr>
      <w:r>
        <w:t>Требования к уровню подготовки обучающихся:</w:t>
      </w:r>
    </w:p>
    <w:p w:rsidR="00AB408A" w:rsidRDefault="008D05D7">
      <w:pPr>
        <w:spacing w:before="101"/>
        <w:ind w:left="285" w:right="7913"/>
        <w:jc w:val="center"/>
        <w:rPr>
          <w:b/>
          <w:sz w:val="24"/>
        </w:rPr>
      </w:pPr>
      <w:r>
        <w:rPr>
          <w:b/>
          <w:sz w:val="24"/>
        </w:rPr>
        <w:t>Знать и понимать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93"/>
        <w:ind w:hanging="361"/>
        <w:rPr>
          <w:sz w:val="24"/>
        </w:rPr>
      </w:pPr>
      <w:r>
        <w:rPr>
          <w:sz w:val="24"/>
        </w:rPr>
        <w:t>биосоциальную сущность человека;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ind w:hanging="361"/>
        <w:rPr>
          <w:sz w:val="24"/>
        </w:rPr>
      </w:pPr>
      <w:r>
        <w:rPr>
          <w:sz w:val="24"/>
        </w:rPr>
        <w:t>основные этапы и факторы социализации личности;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99"/>
        <w:ind w:hanging="361"/>
        <w:rPr>
          <w:i/>
          <w:sz w:val="24"/>
        </w:rPr>
      </w:pPr>
      <w:r>
        <w:rPr>
          <w:sz w:val="24"/>
        </w:rPr>
        <w:t>место и роль человека в системе общественных отношений</w:t>
      </w:r>
      <w:r>
        <w:rPr>
          <w:i/>
          <w:sz w:val="24"/>
        </w:rPr>
        <w:t>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98"/>
        <w:ind w:hanging="361"/>
        <w:rPr>
          <w:sz w:val="24"/>
        </w:rPr>
      </w:pPr>
      <w:r>
        <w:rPr>
          <w:sz w:val="24"/>
        </w:rPr>
        <w:t>закономерности развития общества как сложной самоорганизующейся системы;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4" w:line="237" w:lineRule="auto"/>
        <w:ind w:left="1021" w:right="745"/>
        <w:rPr>
          <w:sz w:val="24"/>
        </w:rPr>
      </w:pPr>
      <w:r>
        <w:rPr>
          <w:sz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1"/>
        <w:ind w:hanging="361"/>
        <w:rPr>
          <w:sz w:val="24"/>
        </w:rPr>
      </w:pPr>
      <w:r>
        <w:rPr>
          <w:sz w:val="24"/>
        </w:rPr>
        <w:t>основные социальные институты и процессы;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4" w:line="237" w:lineRule="auto"/>
        <w:ind w:left="1021" w:right="221"/>
        <w:rPr>
          <w:sz w:val="24"/>
        </w:rPr>
      </w:pPr>
      <w:r>
        <w:rPr>
          <w:sz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ind w:hanging="361"/>
        <w:rPr>
          <w:sz w:val="24"/>
        </w:rPr>
      </w:pPr>
      <w:r>
        <w:rPr>
          <w:sz w:val="24"/>
        </w:rPr>
        <w:t>особенности социально</w:t>
      </w:r>
      <w:r>
        <w:rPr>
          <w:i/>
          <w:sz w:val="24"/>
        </w:rPr>
        <w:t>-</w:t>
      </w:r>
      <w:r>
        <w:rPr>
          <w:sz w:val="24"/>
        </w:rPr>
        <w:t>гуманитарногопознания;</w:t>
      </w:r>
    </w:p>
    <w:p w:rsidR="00AB408A" w:rsidRDefault="008D05D7">
      <w:pPr>
        <w:pStyle w:val="2"/>
        <w:spacing w:before="106"/>
        <w:ind w:left="302" w:right="0"/>
        <w:jc w:val="left"/>
      </w:pPr>
      <w:r>
        <w:t>Уметь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line="244" w:lineRule="auto"/>
        <w:ind w:left="1021" w:right="165"/>
        <w:rPr>
          <w:sz w:val="24"/>
        </w:rPr>
      </w:pPr>
      <w:proofErr w:type="gramStart"/>
      <w:r>
        <w:rPr>
          <w:rFonts w:ascii="Arial" w:hAnsi="Arial"/>
          <w:b/>
          <w:i/>
          <w:sz w:val="24"/>
        </w:rPr>
        <w:t>характеризовать</w:t>
      </w:r>
      <w:r>
        <w:rPr>
          <w:sz w:val="24"/>
        </w:rPr>
        <w:t>снаучныхпозицийосновныесоциальныеобъекты(</w:t>
      </w:r>
      <w:proofErr w:type="gramEnd"/>
      <w:r>
        <w:rPr>
          <w:sz w:val="24"/>
        </w:rPr>
        <w:t>факты,явления, процессы, институты), их место и значение в жизни общества как целостной системы;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line="242" w:lineRule="auto"/>
        <w:ind w:left="1021" w:right="371"/>
        <w:rPr>
          <w:sz w:val="24"/>
        </w:rPr>
      </w:pPr>
      <w:proofErr w:type="gramStart"/>
      <w:r>
        <w:rPr>
          <w:rFonts w:ascii="Arial" w:hAnsi="Arial"/>
          <w:b/>
          <w:i/>
          <w:sz w:val="24"/>
        </w:rPr>
        <w:t>анализировать</w:t>
      </w:r>
      <w:r>
        <w:rPr>
          <w:sz w:val="24"/>
        </w:rPr>
        <w:t>актуальнуюинформациюосоциальныхобъектах,выявляяихобщие</w:t>
      </w:r>
      <w:proofErr w:type="gramEnd"/>
      <w:r>
        <w:rPr>
          <w:sz w:val="24"/>
        </w:rPr>
        <w:t xml:space="preserve">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1" w:line="242" w:lineRule="auto"/>
        <w:ind w:left="1021" w:right="278"/>
        <w:rPr>
          <w:sz w:val="24"/>
        </w:rPr>
      </w:pPr>
      <w:r>
        <w:rPr>
          <w:rFonts w:ascii="Arial" w:hAnsi="Arial"/>
          <w:b/>
          <w:i/>
          <w:sz w:val="24"/>
        </w:rPr>
        <w:t>объяснять</w:t>
      </w:r>
      <w:r>
        <w:rPr>
          <w:sz w:val="24"/>
        </w:rPr>
        <w:t>внутренниеивнешниесвязи(причинно</w:t>
      </w:r>
      <w:r>
        <w:rPr>
          <w:i/>
          <w:sz w:val="24"/>
        </w:rPr>
        <w:t>-</w:t>
      </w:r>
      <w:r>
        <w:rPr>
          <w:sz w:val="24"/>
        </w:rPr>
        <w:t>следственныеифункциональные)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1" w:line="244" w:lineRule="auto"/>
        <w:ind w:left="1021" w:right="270"/>
        <w:rPr>
          <w:sz w:val="24"/>
        </w:rPr>
      </w:pPr>
      <w:r>
        <w:rPr>
          <w:rFonts w:ascii="Arial" w:hAnsi="Arial"/>
          <w:b/>
          <w:i/>
          <w:w w:val="95"/>
          <w:sz w:val="24"/>
        </w:rPr>
        <w:t xml:space="preserve">раскрывать на примерах </w:t>
      </w:r>
      <w:r>
        <w:rPr>
          <w:w w:val="95"/>
          <w:sz w:val="24"/>
        </w:rPr>
        <w:t>изученные теоретические положения и понятия социально</w:t>
      </w:r>
      <w:r>
        <w:rPr>
          <w:i/>
          <w:w w:val="95"/>
          <w:sz w:val="24"/>
        </w:rPr>
        <w:t xml:space="preserve">- </w:t>
      </w:r>
      <w:r>
        <w:rPr>
          <w:sz w:val="24"/>
        </w:rPr>
        <w:t>экономических и гуманитарных наук;</w:t>
      </w:r>
    </w:p>
    <w:p w:rsidR="00AB408A" w:rsidRDefault="00AB408A">
      <w:pPr>
        <w:spacing w:line="244" w:lineRule="auto"/>
        <w:rPr>
          <w:sz w:val="24"/>
        </w:rPr>
        <w:sectPr w:rsidR="00AB408A">
          <w:footerReference w:type="default" r:id="rId8"/>
          <w:pgSz w:w="11910" w:h="16840"/>
          <w:pgMar w:top="1320" w:right="320" w:bottom="960" w:left="1400" w:header="0" w:footer="699" w:gutter="0"/>
          <w:cols w:space="720"/>
        </w:sectPr>
      </w:pP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73" w:line="244" w:lineRule="auto"/>
        <w:ind w:left="1021" w:right="173"/>
        <w:rPr>
          <w:sz w:val="24"/>
        </w:rPr>
      </w:pPr>
      <w:r>
        <w:rPr>
          <w:rFonts w:ascii="Arial" w:hAnsi="Arial"/>
          <w:b/>
          <w:i/>
          <w:w w:val="95"/>
          <w:sz w:val="24"/>
        </w:rPr>
        <w:lastRenderedPageBreak/>
        <w:t xml:space="preserve">осуществлять поиск </w:t>
      </w:r>
      <w:r>
        <w:rPr>
          <w:w w:val="95"/>
          <w:sz w:val="24"/>
        </w:rPr>
        <w:t xml:space="preserve">социальной информации, представленной в различных знаковых </w:t>
      </w:r>
      <w:r>
        <w:rPr>
          <w:sz w:val="24"/>
        </w:rPr>
        <w:t>системах (текст, схема, таблица, диаграмма, аудиовизуальный ряд); извлекатьиз</w:t>
      </w:r>
    </w:p>
    <w:p w:rsidR="00AB408A" w:rsidRDefault="008D05D7">
      <w:pPr>
        <w:pStyle w:val="a3"/>
        <w:spacing w:line="271" w:lineRule="exact"/>
        <w:ind w:left="1021"/>
      </w:pPr>
      <w:r>
        <w:t>неадаптированных оригинальных текстов (правовых, научно</w:t>
      </w:r>
      <w:r>
        <w:rPr>
          <w:i/>
        </w:rPr>
        <w:t>-</w:t>
      </w:r>
      <w:r>
        <w:t>популярных,</w:t>
      </w:r>
    </w:p>
    <w:p w:rsidR="00AB408A" w:rsidRDefault="008D05D7">
      <w:pPr>
        <w:pStyle w:val="a3"/>
        <w:ind w:left="1021" w:right="121"/>
      </w:pPr>
      <w:r>
        <w:t>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7"/>
        <w:ind w:left="1021" w:right="256"/>
        <w:rPr>
          <w:sz w:val="24"/>
        </w:rPr>
      </w:pPr>
      <w:proofErr w:type="gramStart"/>
      <w:r>
        <w:rPr>
          <w:rFonts w:ascii="Arial" w:hAnsi="Arial"/>
          <w:b/>
          <w:i/>
          <w:sz w:val="24"/>
        </w:rPr>
        <w:t>сравнивать</w:t>
      </w:r>
      <w:r>
        <w:rPr>
          <w:sz w:val="24"/>
        </w:rPr>
        <w:t>социальныеобъекты,выявляяихобщиечертыиразличия</w:t>
      </w:r>
      <w:proofErr w:type="gramEnd"/>
      <w:r>
        <w:rPr>
          <w:sz w:val="24"/>
        </w:rPr>
        <w:t>;устанавливать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12" w:line="242" w:lineRule="auto"/>
        <w:ind w:left="1021" w:right="845"/>
        <w:rPr>
          <w:sz w:val="24"/>
        </w:rPr>
      </w:pPr>
      <w:proofErr w:type="gramStart"/>
      <w:r>
        <w:rPr>
          <w:rFonts w:ascii="Arial" w:hAnsi="Arial"/>
          <w:b/>
          <w:i/>
          <w:sz w:val="24"/>
        </w:rPr>
        <w:t>оценивать</w:t>
      </w:r>
      <w:r>
        <w:rPr>
          <w:sz w:val="24"/>
        </w:rPr>
        <w:t>действиясубъектовсоциальнойжизни,включаяличность</w:t>
      </w:r>
      <w:proofErr w:type="gramEnd"/>
      <w:r>
        <w:rPr>
          <w:sz w:val="24"/>
        </w:rPr>
        <w:t>,группы, организации, с точки зрения социальных норм, экономической рациональности;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7" w:line="242" w:lineRule="auto"/>
        <w:ind w:left="1021" w:right="465"/>
        <w:rPr>
          <w:sz w:val="24"/>
        </w:rPr>
      </w:pPr>
      <w:r>
        <w:rPr>
          <w:rFonts w:ascii="Arial" w:hAnsi="Arial"/>
          <w:b/>
          <w:i/>
          <w:w w:val="95"/>
          <w:sz w:val="24"/>
        </w:rPr>
        <w:t xml:space="preserve">формулировать </w:t>
      </w:r>
      <w:r>
        <w:rPr>
          <w:w w:val="95"/>
          <w:sz w:val="24"/>
        </w:rPr>
        <w:t xml:space="preserve">на основе приобретенных обществоведческих знаний собственные </w:t>
      </w:r>
      <w:r>
        <w:rPr>
          <w:sz w:val="24"/>
        </w:rPr>
        <w:t>суждения и аргументы по определеннымпроблемам;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6"/>
        <w:ind w:hanging="361"/>
        <w:rPr>
          <w:sz w:val="24"/>
        </w:rPr>
      </w:pPr>
      <w:r>
        <w:rPr>
          <w:rFonts w:ascii="Arial" w:hAnsi="Arial"/>
          <w:b/>
          <w:i/>
          <w:w w:val="95"/>
          <w:sz w:val="24"/>
        </w:rPr>
        <w:t xml:space="preserve">подготавливать </w:t>
      </w:r>
      <w:r>
        <w:rPr>
          <w:w w:val="95"/>
          <w:sz w:val="24"/>
        </w:rPr>
        <w:t>аннотацию, рецензию, реферат, творческую работу;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11" w:line="242" w:lineRule="auto"/>
        <w:ind w:left="1021" w:right="612"/>
        <w:rPr>
          <w:sz w:val="24"/>
        </w:rPr>
      </w:pPr>
      <w:r>
        <w:rPr>
          <w:rFonts w:ascii="Arial" w:hAnsi="Arial"/>
          <w:b/>
          <w:i/>
          <w:sz w:val="24"/>
        </w:rPr>
        <w:t>применять</w:t>
      </w:r>
      <w:r>
        <w:rPr>
          <w:rFonts w:ascii="Arial" w:hAnsi="Arial"/>
          <w:i/>
          <w:sz w:val="24"/>
        </w:rPr>
        <w:t>с</w:t>
      </w:r>
      <w:r>
        <w:rPr>
          <w:sz w:val="24"/>
        </w:rPr>
        <w:t>оциально</w:t>
      </w:r>
      <w:r>
        <w:rPr>
          <w:i/>
          <w:sz w:val="24"/>
        </w:rPr>
        <w:t>-</w:t>
      </w:r>
      <w:r>
        <w:rPr>
          <w:sz w:val="24"/>
        </w:rPr>
        <w:t>экономическиеигуманитарныезнаниявпроцессерешения познавательных задач по актуальным социальнымпроблемам;</w:t>
      </w:r>
    </w:p>
    <w:p w:rsidR="00AB408A" w:rsidRDefault="008D05D7">
      <w:pPr>
        <w:pStyle w:val="2"/>
        <w:spacing w:before="104"/>
        <w:ind w:left="661" w:right="0"/>
        <w:jc w:val="left"/>
      </w:pPr>
      <w:r>
        <w:t>Использовать приобретенные знания и умения для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96"/>
        <w:ind w:left="1021" w:right="1031"/>
        <w:rPr>
          <w:sz w:val="24"/>
        </w:rPr>
      </w:pPr>
      <w:r>
        <w:rPr>
          <w:sz w:val="24"/>
        </w:rP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2" w:line="237" w:lineRule="auto"/>
        <w:ind w:left="1021" w:right="287"/>
        <w:rPr>
          <w:sz w:val="24"/>
        </w:rPr>
      </w:pPr>
      <w:r>
        <w:rPr>
          <w:sz w:val="24"/>
        </w:rPr>
        <w:t>оценки общественных изменений с точки зрения демократических и гуманистических ценностей, лежащих в основе Конституции Российской Федерации;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1"/>
        <w:ind w:hanging="361"/>
        <w:rPr>
          <w:sz w:val="24"/>
        </w:rPr>
      </w:pPr>
      <w:r>
        <w:rPr>
          <w:sz w:val="24"/>
        </w:rPr>
        <w:t>решения практических проблем, возникающих в социальнойдеятельности;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4" w:line="237" w:lineRule="auto"/>
        <w:ind w:left="1021" w:right="101"/>
        <w:rPr>
          <w:sz w:val="24"/>
        </w:rPr>
      </w:pPr>
      <w:r>
        <w:rPr>
          <w:sz w:val="24"/>
        </w:rPr>
        <w:t>ориентировки в актуальных общественных событиях, определения личной гражданской позиции;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ind w:hanging="361"/>
        <w:rPr>
          <w:sz w:val="24"/>
        </w:rPr>
      </w:pPr>
      <w:r>
        <w:rPr>
          <w:sz w:val="24"/>
        </w:rPr>
        <w:t xml:space="preserve">предвидения возможных последствий определенных социальных </w:t>
      </w:r>
      <w:proofErr w:type="gramStart"/>
      <w:r>
        <w:rPr>
          <w:sz w:val="24"/>
        </w:rPr>
        <w:t>действий ;</w:t>
      </w:r>
      <w:proofErr w:type="gramEnd"/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105" w:line="237" w:lineRule="auto"/>
        <w:ind w:left="1021" w:right="913"/>
        <w:rPr>
          <w:sz w:val="24"/>
        </w:rPr>
      </w:pPr>
      <w:r>
        <w:rPr>
          <w:sz w:val="24"/>
        </w:rPr>
        <w:t>ориентации в социальных и гуманитарных науках, их последующего изученияв учреждениях среднего и высшего профессионального образования;</w:t>
      </w:r>
    </w:p>
    <w:p w:rsidR="00AB408A" w:rsidRDefault="008D05D7">
      <w:pPr>
        <w:pStyle w:val="a4"/>
        <w:numPr>
          <w:ilvl w:val="1"/>
          <w:numId w:val="1"/>
        </w:numPr>
        <w:tabs>
          <w:tab w:val="left" w:pos="1021"/>
          <w:tab w:val="left" w:pos="1022"/>
        </w:tabs>
        <w:spacing w:before="98"/>
        <w:ind w:hanging="361"/>
        <w:rPr>
          <w:sz w:val="24"/>
        </w:rPr>
      </w:pPr>
      <w:r>
        <w:rPr>
          <w:sz w:val="24"/>
        </w:rPr>
        <w:t>оценки происходящих событий и поведения людей с точки зрения морали иправа;</w:t>
      </w:r>
    </w:p>
    <w:p w:rsidR="00AB408A" w:rsidRDefault="00AB408A">
      <w:pPr>
        <w:rPr>
          <w:sz w:val="24"/>
        </w:rPr>
        <w:sectPr w:rsidR="00AB408A">
          <w:pgSz w:w="11910" w:h="16840"/>
          <w:pgMar w:top="1040" w:right="320" w:bottom="960" w:left="1400" w:header="0" w:footer="699" w:gutter="0"/>
          <w:cols w:space="720"/>
        </w:sectPr>
      </w:pPr>
    </w:p>
    <w:p w:rsidR="00AB408A" w:rsidRDefault="00AB408A">
      <w:pPr>
        <w:pStyle w:val="a3"/>
        <w:spacing w:before="5"/>
        <w:rPr>
          <w:sz w:val="23"/>
        </w:rPr>
      </w:pPr>
    </w:p>
    <w:p w:rsidR="00AB408A" w:rsidRDefault="008D05D7">
      <w:pPr>
        <w:pStyle w:val="2"/>
        <w:spacing w:after="3"/>
        <w:ind w:left="53"/>
      </w:pPr>
      <w:r>
        <w:t>Тематическое планирование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6601"/>
        <w:gridCol w:w="1799"/>
      </w:tblGrid>
      <w:tr w:rsidR="00AB408A">
        <w:trPr>
          <w:trHeight w:val="553"/>
        </w:trPr>
        <w:tc>
          <w:tcPr>
            <w:tcW w:w="1195" w:type="dxa"/>
          </w:tcPr>
          <w:p w:rsidR="00AB408A" w:rsidRDefault="008D05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01" w:type="dxa"/>
          </w:tcPr>
          <w:p w:rsidR="00AB408A" w:rsidRDefault="008D05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 и темы</w:t>
            </w:r>
          </w:p>
        </w:tc>
        <w:tc>
          <w:tcPr>
            <w:tcW w:w="1799" w:type="dxa"/>
          </w:tcPr>
          <w:p w:rsidR="00AB408A" w:rsidRDefault="008D05D7">
            <w:pPr>
              <w:pStyle w:val="TableParagraph"/>
              <w:spacing w:before="2" w:line="276" w:lineRule="exact"/>
              <w:ind w:left="108" w:right="90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</w:tr>
      <w:tr w:rsidR="00AB408A">
        <w:trPr>
          <w:trHeight w:val="827"/>
        </w:trPr>
        <w:tc>
          <w:tcPr>
            <w:tcW w:w="1195" w:type="dxa"/>
          </w:tcPr>
          <w:p w:rsidR="00AB408A" w:rsidRDefault="008D05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6601" w:type="dxa"/>
          </w:tcPr>
          <w:p w:rsidR="00AB408A" w:rsidRDefault="008D05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 Единый государственный экзамен по</w:t>
            </w:r>
          </w:p>
          <w:p w:rsidR="00AB408A" w:rsidRDefault="008D05D7">
            <w:pPr>
              <w:pStyle w:val="TableParagraph"/>
              <w:spacing w:line="270" w:lineRule="atLeast"/>
              <w:ind w:left="107" w:right="1855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обществознанию: структура и содержание экзаменационной работы.</w:t>
            </w:r>
          </w:p>
        </w:tc>
        <w:tc>
          <w:tcPr>
            <w:tcW w:w="1799" w:type="dxa"/>
          </w:tcPr>
          <w:p w:rsidR="00AB408A" w:rsidRDefault="008D05D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B408A">
        <w:trPr>
          <w:trHeight w:val="551"/>
        </w:trPr>
        <w:tc>
          <w:tcPr>
            <w:tcW w:w="1195" w:type="dxa"/>
          </w:tcPr>
          <w:p w:rsidR="00AB408A" w:rsidRDefault="008D05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6601" w:type="dxa"/>
          </w:tcPr>
          <w:p w:rsidR="00AB408A" w:rsidRDefault="008D05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Актуальные вопросы содержания при подготовке к</w:t>
            </w:r>
          </w:p>
          <w:p w:rsidR="00AB408A" w:rsidRDefault="008D05D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ЕГЭ.</w:t>
            </w:r>
          </w:p>
        </w:tc>
        <w:tc>
          <w:tcPr>
            <w:tcW w:w="1799" w:type="dxa"/>
          </w:tcPr>
          <w:p w:rsidR="00AB408A" w:rsidRDefault="008D05D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AB408A">
        <w:trPr>
          <w:trHeight w:val="551"/>
        </w:trPr>
        <w:tc>
          <w:tcPr>
            <w:tcW w:w="1195" w:type="dxa"/>
          </w:tcPr>
          <w:p w:rsidR="00AB408A" w:rsidRDefault="008D05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6601" w:type="dxa"/>
          </w:tcPr>
          <w:p w:rsidR="00AB408A" w:rsidRDefault="008D05D7">
            <w:pPr>
              <w:pStyle w:val="TableParagraph"/>
              <w:spacing w:line="276" w:lineRule="exact"/>
              <w:ind w:left="107" w:right="1788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обществоведческой подготовки, проверяемые в рамках ЕГЭ.</w:t>
            </w:r>
          </w:p>
        </w:tc>
        <w:tc>
          <w:tcPr>
            <w:tcW w:w="1799" w:type="dxa"/>
          </w:tcPr>
          <w:p w:rsidR="00AB408A" w:rsidRDefault="008D05D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AB408A" w:rsidRDefault="00AB408A">
      <w:pPr>
        <w:spacing w:line="273" w:lineRule="exact"/>
        <w:rPr>
          <w:sz w:val="24"/>
        </w:rPr>
        <w:sectPr w:rsidR="00AB408A">
          <w:pgSz w:w="11910" w:h="16840"/>
          <w:pgMar w:top="1580" w:right="320" w:bottom="960" w:left="1400" w:header="0" w:footer="699" w:gutter="0"/>
          <w:cols w:space="720"/>
        </w:sectPr>
      </w:pPr>
    </w:p>
    <w:p w:rsidR="00AB408A" w:rsidRDefault="008D05D7">
      <w:pPr>
        <w:spacing w:before="71"/>
        <w:ind w:left="54" w:right="51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Календарно-тематический планирование. 34 часа</w:t>
      </w:r>
    </w:p>
    <w:p w:rsidR="00AB408A" w:rsidRDefault="00AB408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812"/>
        <w:gridCol w:w="709"/>
        <w:gridCol w:w="995"/>
        <w:gridCol w:w="992"/>
      </w:tblGrid>
      <w:tr w:rsidR="00AB408A" w:rsidTr="007108AD">
        <w:trPr>
          <w:trHeight w:val="467"/>
        </w:trPr>
        <w:tc>
          <w:tcPr>
            <w:tcW w:w="871" w:type="dxa"/>
          </w:tcPr>
          <w:p w:rsidR="00AB408A" w:rsidRDefault="008D05D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ind w:left="1864"/>
              <w:rPr>
                <w:sz w:val="24"/>
              </w:rPr>
            </w:pPr>
            <w:r>
              <w:rPr>
                <w:sz w:val="24"/>
              </w:rPr>
              <w:t>Тема занятия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  <w:textDirection w:val="btLr"/>
          </w:tcPr>
          <w:p w:rsidR="00AB408A" w:rsidRDefault="00AB408A" w:rsidP="007108AD">
            <w:pPr>
              <w:pStyle w:val="TableParagraph"/>
              <w:spacing w:line="244" w:lineRule="auto"/>
              <w:ind w:left="112" w:right="782"/>
              <w:rPr>
                <w:sz w:val="16"/>
              </w:rPr>
            </w:pPr>
          </w:p>
        </w:tc>
        <w:tc>
          <w:tcPr>
            <w:tcW w:w="1987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37" w:lineRule="auto"/>
              <w:ind w:left="245" w:right="912" w:firstLine="235"/>
              <w:rPr>
                <w:sz w:val="16"/>
              </w:rPr>
            </w:pPr>
            <w:r>
              <w:rPr>
                <w:sz w:val="16"/>
              </w:rPr>
              <w:t>Дата проведения</w:t>
            </w:r>
          </w:p>
        </w:tc>
      </w:tr>
      <w:tr w:rsidR="007108AD" w:rsidTr="007108AD">
        <w:trPr>
          <w:trHeight w:val="551"/>
        </w:trPr>
        <w:tc>
          <w:tcPr>
            <w:tcW w:w="871" w:type="dxa"/>
            <w:tcBorders>
              <w:left w:val="single" w:sz="8" w:space="0" w:color="545454"/>
              <w:bottom w:val="single" w:sz="8" w:space="0" w:color="545454"/>
            </w:tcBorders>
          </w:tcPr>
          <w:p w:rsidR="007108AD" w:rsidRDefault="007108A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7108AD" w:rsidRDefault="007108A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7108AD" w:rsidRDefault="007108AD">
            <w:pPr>
              <w:pStyle w:val="TableParagraph"/>
              <w:spacing w:line="268" w:lineRule="exact"/>
              <w:ind w:left="46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7108AD" w:rsidRDefault="007108AD">
            <w:pPr>
              <w:pStyle w:val="TableParagraph"/>
              <w:ind w:left="0"/>
            </w:pPr>
            <w:r>
              <w:t>план</w:t>
            </w: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7108AD" w:rsidRDefault="007108AD">
            <w:pPr>
              <w:pStyle w:val="TableParagraph"/>
              <w:ind w:left="0"/>
            </w:pPr>
            <w:r>
              <w:t>факт</w:t>
            </w:r>
          </w:p>
        </w:tc>
      </w:tr>
      <w:tr w:rsidR="00AB408A" w:rsidTr="007108AD">
        <w:trPr>
          <w:trHeight w:val="551"/>
        </w:trPr>
        <w:tc>
          <w:tcPr>
            <w:tcW w:w="871" w:type="dxa"/>
            <w:tcBorders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Введение. ЕГЭ по обществознанию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3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Структура и содержание экзаменационной</w:t>
            </w:r>
          </w:p>
          <w:p w:rsidR="00AB408A" w:rsidRDefault="008D05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1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Актуальные вопросы содержания при</w:t>
            </w:r>
          </w:p>
          <w:p w:rsidR="00AB408A" w:rsidRDefault="008D05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подготовке к ЕГЭ 2023-2024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1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Содержательные линии «Человек и общество».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3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Ключевые понятия «Человек и общество»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1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Тренинг по линии «Человек и общество»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827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Решение контрольно-тренировочных заданий с выбором одного варианта ответа.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1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Проблемы изучения конкретных разделов итем</w:t>
            </w:r>
          </w:p>
          <w:p w:rsidR="00AB408A" w:rsidRDefault="008D05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 содержательных линиях «Человек.Познание»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4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Особенности заданий на выбор из двух</w:t>
            </w:r>
          </w:p>
          <w:p w:rsidR="00AB408A" w:rsidRDefault="008D05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суждений «Познание»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827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0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Задания на сравнение близких понятий</w:t>
            </w:r>
          </w:p>
          <w:p w:rsidR="00AB408A" w:rsidRDefault="008D0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827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1</w:t>
            </w:r>
          </w:p>
          <w:p w:rsidR="00AB408A" w:rsidRDefault="00AB408A" w:rsidP="007108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Задания на завершение схем «Познание»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829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2</w:t>
            </w:r>
          </w:p>
          <w:p w:rsidR="00AB408A" w:rsidRDefault="00AB408A" w:rsidP="007108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ind w:right="1262"/>
              <w:rPr>
                <w:sz w:val="24"/>
              </w:rPr>
            </w:pPr>
            <w:r>
              <w:rPr>
                <w:sz w:val="24"/>
              </w:rPr>
              <w:t>«Социальные отношения»: обзор основных позиций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1103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3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ind w:right="1563"/>
              <w:jc w:val="both"/>
              <w:rPr>
                <w:sz w:val="24"/>
              </w:rPr>
            </w:pPr>
            <w:r>
              <w:rPr>
                <w:sz w:val="24"/>
              </w:rPr>
              <w:t>Разновидности заданий-задач. Алгоритм выполнения задания-задачи с открытым ответом.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827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4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ind w:right="1333"/>
              <w:rPr>
                <w:sz w:val="24"/>
              </w:rPr>
            </w:pPr>
            <w:r>
              <w:rPr>
                <w:sz w:val="24"/>
              </w:rPr>
              <w:t>Особенности заданий с выбором одного варианта ответа «Социальные отношения»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1105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5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B408A" w:rsidRDefault="008D05D7">
            <w:pPr>
              <w:pStyle w:val="TableParagraph"/>
              <w:ind w:right="1919" w:firstLine="60"/>
              <w:rPr>
                <w:sz w:val="24"/>
              </w:rPr>
            </w:pPr>
            <w:r>
              <w:rPr>
                <w:sz w:val="24"/>
              </w:rPr>
              <w:t>Актуальные проблемы изучения содержательной линии «Экономика»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827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6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Решение контрольно-тренировочных заданий на выбор из двух суждений «Экономика»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  <w:tr w:rsidR="00AB408A" w:rsidTr="007108AD">
        <w:trPr>
          <w:trHeight w:val="553"/>
        </w:trPr>
        <w:tc>
          <w:tcPr>
            <w:tcW w:w="87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7</w:t>
            </w:r>
          </w:p>
          <w:p w:rsidR="00AB408A" w:rsidRDefault="00AB408A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Специфика заданий на классификацию</w:t>
            </w:r>
          </w:p>
          <w:p w:rsidR="00AB408A" w:rsidRDefault="008D05D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709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  <w:tc>
          <w:tcPr>
            <w:tcW w:w="99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:rsidR="00AB408A" w:rsidRDefault="00AB408A">
            <w:pPr>
              <w:pStyle w:val="TableParagraph"/>
              <w:ind w:left="0"/>
            </w:pPr>
          </w:p>
        </w:tc>
      </w:tr>
    </w:tbl>
    <w:p w:rsidR="00AB408A" w:rsidRDefault="00AB408A">
      <w:pPr>
        <w:sectPr w:rsidR="00AB408A">
          <w:pgSz w:w="11910" w:h="16840"/>
          <w:pgMar w:top="1040" w:right="320" w:bottom="960" w:left="1400" w:header="0" w:footer="699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812"/>
        <w:gridCol w:w="709"/>
        <w:gridCol w:w="995"/>
        <w:gridCol w:w="992"/>
      </w:tblGrid>
      <w:tr w:rsidR="00AB408A">
        <w:trPr>
          <w:trHeight w:val="275"/>
        </w:trPr>
        <w:tc>
          <w:tcPr>
            <w:tcW w:w="437" w:type="dxa"/>
            <w:tcBorders>
              <w:top w:val="nil"/>
              <w:right w:val="single" w:sz="8" w:space="0" w:color="000000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single" w:sz="8" w:space="0" w:color="000000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</w:tr>
      <w:tr w:rsidR="00AB408A">
        <w:trPr>
          <w:trHeight w:val="830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8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Задания на распределение позиций по группам и установление соответствия «Экономика»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108AD">
              <w:rPr>
                <w:sz w:val="24"/>
              </w:rPr>
              <w:t>9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Содержательная линия «Политика».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1103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0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 знаний учащихся при изучении основных теоретических вопросов линии</w:t>
            </w:r>
          </w:p>
          <w:p w:rsidR="00AB408A" w:rsidRDefault="008D0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«Политика»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1106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1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1563"/>
              <w:jc w:val="both"/>
              <w:rPr>
                <w:sz w:val="24"/>
              </w:rPr>
            </w:pPr>
            <w:r>
              <w:rPr>
                <w:sz w:val="24"/>
              </w:rPr>
              <w:t>Разновидности заданий-задач. Алгоритм выполнения задания-задачи с открытым ответом. Линия «Политика»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2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«Право»: основные теоретические положения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30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3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1383"/>
              <w:rPr>
                <w:sz w:val="24"/>
              </w:rPr>
            </w:pPr>
            <w:r>
              <w:rPr>
                <w:sz w:val="24"/>
              </w:rPr>
              <w:t>Структура и специфика заданий на анализ документа по линии «Право»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4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Решение контрольно-тренировочных заданий на установление соответствия по линии «Право»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5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1316"/>
              <w:rPr>
                <w:sz w:val="24"/>
              </w:rPr>
            </w:pPr>
            <w:r>
              <w:rPr>
                <w:sz w:val="24"/>
              </w:rPr>
              <w:t>Элементы обществоведческой подготовки, проверяемые в рамках ЕГЭ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9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6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2007"/>
              <w:rPr>
                <w:sz w:val="24"/>
              </w:rPr>
            </w:pPr>
            <w:r>
              <w:rPr>
                <w:sz w:val="24"/>
              </w:rPr>
              <w:t>Основные модели заданий части 1 и проверяемые умения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7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957"/>
              <w:rPr>
                <w:sz w:val="24"/>
              </w:rPr>
            </w:pPr>
            <w:r>
              <w:rPr>
                <w:sz w:val="24"/>
              </w:rPr>
              <w:t>Общаяхарактеристиказаданийс</w:t>
            </w:r>
            <w:r>
              <w:rPr>
                <w:spacing w:val="-4"/>
                <w:sz w:val="24"/>
              </w:rPr>
              <w:t>развѐрнутым</w:t>
            </w:r>
            <w:r>
              <w:rPr>
                <w:sz w:val="24"/>
              </w:rPr>
              <w:t>ответом (часть2).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8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 заданий 17-20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108AD">
              <w:rPr>
                <w:sz w:val="24"/>
              </w:rPr>
              <w:t>9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Специфика заданий 21-24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82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7108AD">
              <w:rPr>
                <w:sz w:val="24"/>
              </w:rPr>
              <w:t>0-</w:t>
            </w:r>
          </w:p>
          <w:p w:rsidR="00AB408A" w:rsidRDefault="007108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ind w:right="1383"/>
              <w:rPr>
                <w:sz w:val="24"/>
              </w:rPr>
            </w:pPr>
            <w:r>
              <w:rPr>
                <w:sz w:val="24"/>
              </w:rPr>
              <w:t>Структура и специфика заданий на анализ документа</w:t>
            </w:r>
          </w:p>
        </w:tc>
        <w:tc>
          <w:tcPr>
            <w:tcW w:w="709" w:type="dxa"/>
          </w:tcPr>
          <w:p w:rsidR="00AB408A" w:rsidRDefault="007108AD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408A">
        <w:trPr>
          <w:trHeight w:val="553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7108AD">
              <w:rPr>
                <w:sz w:val="24"/>
              </w:rPr>
              <w:t>2</w:t>
            </w:r>
          </w:p>
          <w:p w:rsidR="00AB408A" w:rsidRDefault="00AB408A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Типичные ошибки при выполнении заданий</w:t>
            </w:r>
          </w:p>
          <w:p w:rsidR="00AB408A" w:rsidRDefault="008D05D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ЕГЭ по обществознанию.</w:t>
            </w:r>
          </w:p>
        </w:tc>
        <w:tc>
          <w:tcPr>
            <w:tcW w:w="709" w:type="dxa"/>
          </w:tcPr>
          <w:p w:rsidR="00AB408A" w:rsidRDefault="008D05D7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  <w:tr w:rsidR="00BF02FE">
        <w:trPr>
          <w:trHeight w:val="553"/>
        </w:trPr>
        <w:tc>
          <w:tcPr>
            <w:tcW w:w="437" w:type="dxa"/>
            <w:tcBorders>
              <w:right w:val="single" w:sz="8" w:space="0" w:color="000000"/>
            </w:tcBorders>
          </w:tcPr>
          <w:p w:rsidR="00BF02FE" w:rsidRDefault="00BF02F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BF02FE" w:rsidRDefault="00BF02FE">
            <w:pPr>
              <w:pStyle w:val="TableParagraph"/>
              <w:spacing w:line="268" w:lineRule="exact"/>
              <w:rPr>
                <w:sz w:val="24"/>
              </w:rPr>
            </w:pPr>
            <w:r w:rsidRPr="00BF02FE">
              <w:rPr>
                <w:sz w:val="24"/>
              </w:rPr>
              <w:t>Итоговое занятие</w:t>
            </w:r>
          </w:p>
        </w:tc>
        <w:tc>
          <w:tcPr>
            <w:tcW w:w="709" w:type="dxa"/>
          </w:tcPr>
          <w:p w:rsidR="00BF02FE" w:rsidRDefault="00BF02FE">
            <w:pPr>
              <w:pStyle w:val="TableParagraph"/>
              <w:spacing w:line="268" w:lineRule="exact"/>
              <w:ind w:left="46"/>
              <w:rPr>
                <w:sz w:val="24"/>
              </w:rPr>
            </w:pPr>
          </w:p>
        </w:tc>
        <w:tc>
          <w:tcPr>
            <w:tcW w:w="995" w:type="dxa"/>
          </w:tcPr>
          <w:p w:rsidR="00BF02FE" w:rsidRDefault="00BF02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F02FE" w:rsidRDefault="00BF02F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B408A" w:rsidRDefault="00AB408A">
      <w:pPr>
        <w:rPr>
          <w:sz w:val="24"/>
        </w:rPr>
        <w:sectPr w:rsidR="00AB408A">
          <w:pgSz w:w="11910" w:h="16840"/>
          <w:pgMar w:top="1100" w:right="32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812"/>
        <w:gridCol w:w="709"/>
        <w:gridCol w:w="995"/>
        <w:gridCol w:w="992"/>
      </w:tblGrid>
      <w:tr w:rsidR="00AB408A">
        <w:trPr>
          <w:trHeight w:val="275"/>
        </w:trPr>
        <w:tc>
          <w:tcPr>
            <w:tcW w:w="437" w:type="dxa"/>
            <w:tcBorders>
              <w:top w:val="nil"/>
              <w:right w:val="single" w:sz="8" w:space="0" w:color="000000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single" w:sz="8" w:space="0" w:color="000000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B408A" w:rsidRDefault="00AB408A">
            <w:pPr>
              <w:pStyle w:val="TableParagraph"/>
              <w:ind w:left="0"/>
              <w:rPr>
                <w:sz w:val="20"/>
              </w:rPr>
            </w:pPr>
          </w:p>
        </w:tc>
      </w:tr>
      <w:tr w:rsidR="00AB408A">
        <w:trPr>
          <w:trHeight w:val="1657"/>
        </w:trPr>
        <w:tc>
          <w:tcPr>
            <w:tcW w:w="437" w:type="dxa"/>
            <w:tcBorders>
              <w:right w:val="single" w:sz="8" w:space="0" w:color="000000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7108AD">
              <w:rPr>
                <w:sz w:val="24"/>
              </w:rPr>
              <w:t>3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  <w:p w:rsidR="00AB408A" w:rsidRDefault="008D05D7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- 3</w:t>
            </w:r>
            <w:r w:rsidR="007108AD">
              <w:rPr>
                <w:sz w:val="24"/>
              </w:rPr>
              <w:t>4</w:t>
            </w:r>
          </w:p>
          <w:p w:rsidR="00AB408A" w:rsidRDefault="00AB408A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left w:val="single" w:sz="8" w:space="0" w:color="000000"/>
            </w:tcBorders>
          </w:tcPr>
          <w:p w:rsidR="00AB408A" w:rsidRDefault="008D05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709" w:type="dxa"/>
          </w:tcPr>
          <w:p w:rsidR="00AB408A" w:rsidRDefault="007108AD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AB408A" w:rsidRDefault="00AB408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D05D7" w:rsidRDefault="008D05D7"/>
    <w:sectPr w:rsidR="008D05D7" w:rsidSect="00345F2F">
      <w:pgSz w:w="11910" w:h="16840"/>
      <w:pgMar w:top="1100" w:right="320" w:bottom="880" w:left="140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5D7" w:rsidRDefault="008D05D7">
      <w:r>
        <w:separator/>
      </w:r>
    </w:p>
  </w:endnote>
  <w:endnote w:type="continuationSeparator" w:id="0">
    <w:p w:rsidR="008D05D7" w:rsidRDefault="008D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8A" w:rsidRDefault="000D059C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4.55pt;margin-top:791.95pt;width:12pt;height:15.3pt;z-index:-251658752;mso-position-horizontal-relative:page;mso-position-vertical-relative:page" filled="f" stroked="f">
          <v:textbox inset="0,0,0,0">
            <w:txbxContent>
              <w:p w:rsidR="00AB408A" w:rsidRDefault="00AB408A">
                <w:pPr>
                  <w:pStyle w:val="a3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5D7" w:rsidRDefault="008D05D7">
      <w:r>
        <w:separator/>
      </w:r>
    </w:p>
  </w:footnote>
  <w:footnote w:type="continuationSeparator" w:id="0">
    <w:p w:rsidR="008D05D7" w:rsidRDefault="008D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F1305"/>
    <w:multiLevelType w:val="hybridMultilevel"/>
    <w:tmpl w:val="B9D841A8"/>
    <w:lvl w:ilvl="0" w:tplc="3CF4F060">
      <w:start w:val="1"/>
      <w:numFmt w:val="decimal"/>
      <w:lvlText w:val="%1."/>
      <w:lvlJc w:val="left"/>
      <w:pPr>
        <w:ind w:left="532" w:hanging="850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3CA87886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E38BBF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04848034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CA8AA0D2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097662FE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6" w:tplc="0CD48CAA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7" w:tplc="C500258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00889CEE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B408A"/>
    <w:rsid w:val="000D059C"/>
    <w:rsid w:val="00184350"/>
    <w:rsid w:val="00345F2F"/>
    <w:rsid w:val="007108AD"/>
    <w:rsid w:val="008D05D7"/>
    <w:rsid w:val="00AB408A"/>
    <w:rsid w:val="00BF0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CB42692-8C70-431A-B0F6-178F6295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5F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45F2F"/>
    <w:pPr>
      <w:ind w:left="749" w:right="3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45F2F"/>
    <w:pPr>
      <w:spacing w:before="90"/>
      <w:ind w:left="54" w:right="51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F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5F2F"/>
    <w:rPr>
      <w:sz w:val="24"/>
      <w:szCs w:val="24"/>
    </w:rPr>
  </w:style>
  <w:style w:type="paragraph" w:styleId="a4">
    <w:name w:val="List Paragraph"/>
    <w:basedOn w:val="a"/>
    <w:uiPriority w:val="1"/>
    <w:qFormat/>
    <w:rsid w:val="00345F2F"/>
    <w:pPr>
      <w:spacing w:before="100"/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345F2F"/>
    <w:pPr>
      <w:ind w:left="47"/>
    </w:pPr>
  </w:style>
  <w:style w:type="paragraph" w:styleId="a5">
    <w:name w:val="Balloon Text"/>
    <w:basedOn w:val="a"/>
    <w:link w:val="a6"/>
    <w:uiPriority w:val="99"/>
    <w:semiHidden/>
    <w:unhideWhenUsed/>
    <w:rsid w:val="007108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8A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843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435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1843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43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Подготовка к ЕГЭ по обществознанию (элективный курс)</vt:lpstr>
    </vt:vector>
  </TitlesOfParts>
  <Company>SPecialiST RePack</Company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к ЕГЭ по обществознанию (элективный курс)</dc:title>
  <dc:creator>Любовь</dc:creator>
  <cp:lastModifiedBy>Учетная запись Майкрософт</cp:lastModifiedBy>
  <cp:revision>4</cp:revision>
  <cp:lastPrinted>2023-10-23T08:25:00Z</cp:lastPrinted>
  <dcterms:created xsi:type="dcterms:W3CDTF">2023-10-08T20:32:00Z</dcterms:created>
  <dcterms:modified xsi:type="dcterms:W3CDTF">2023-10-24T11:41:00Z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2023-10-08T00:00:00Z</vt:filetime>
  </property>
</Properties>
</file>