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4DB1" w:rsidRPr="004D6538" w:rsidRDefault="006D089A">
      <w:pPr>
        <w:spacing w:after="0"/>
        <w:ind w:left="120"/>
        <w:rPr>
          <w:lang w:val="ru-RU"/>
        </w:rPr>
      </w:pPr>
      <w:bookmarkStart w:id="0" w:name="block-21846511"/>
      <w:r w:rsidRPr="006D089A">
        <w:rPr>
          <w:rFonts w:ascii="Times New Roman" w:hAnsi="Times New Roman"/>
          <w:b/>
          <w:noProof/>
          <w:color w:val="000000"/>
          <w:sz w:val="28"/>
          <w:lang w:val="ru-RU" w:eastAsia="ru-RU"/>
        </w:rPr>
        <w:drawing>
          <wp:inline distT="0" distB="0" distL="0" distR="0">
            <wp:extent cx="5940425" cy="8397499"/>
            <wp:effectExtent l="0" t="0" r="0" b="0"/>
            <wp:docPr id="1" name="Рисунок 1" descr="C:\Users\User\Documents\Scanned Documents\б1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б11.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7499"/>
                    </a:xfrm>
                    <a:prstGeom prst="rect">
                      <a:avLst/>
                    </a:prstGeom>
                    <a:noFill/>
                    <a:ln>
                      <a:noFill/>
                    </a:ln>
                  </pic:spPr>
                </pic:pic>
              </a:graphicData>
            </a:graphic>
          </wp:inline>
        </w:drawing>
      </w:r>
      <w:bookmarkStart w:id="1" w:name="_GoBack"/>
      <w:bookmarkEnd w:id="1"/>
    </w:p>
    <w:p w:rsidR="00074DB1" w:rsidRPr="004D6538" w:rsidRDefault="00074DB1">
      <w:pPr>
        <w:rPr>
          <w:lang w:val="ru-RU"/>
        </w:rPr>
        <w:sectPr w:rsidR="00074DB1" w:rsidRPr="004D6538">
          <w:pgSz w:w="11906" w:h="16383"/>
          <w:pgMar w:top="1134" w:right="850" w:bottom="1134" w:left="1701" w:header="720" w:footer="720" w:gutter="0"/>
          <w:cols w:space="720"/>
        </w:sectPr>
      </w:pPr>
    </w:p>
    <w:p w:rsidR="00074DB1" w:rsidRPr="004D6538" w:rsidRDefault="00D42398">
      <w:pPr>
        <w:spacing w:after="0" w:line="264" w:lineRule="auto"/>
        <w:ind w:left="120"/>
        <w:jc w:val="both"/>
        <w:rPr>
          <w:lang w:val="ru-RU"/>
        </w:rPr>
      </w:pPr>
      <w:bookmarkStart w:id="2" w:name="block-21846510"/>
      <w:bookmarkEnd w:id="0"/>
      <w:r w:rsidRPr="004D6538">
        <w:rPr>
          <w:rFonts w:ascii="Times New Roman" w:hAnsi="Times New Roman"/>
          <w:b/>
          <w:color w:val="000000"/>
          <w:sz w:val="28"/>
          <w:lang w:val="ru-RU"/>
        </w:rPr>
        <w:lastRenderedPageBreak/>
        <w:t>ПОЯСНИТЕЛЬНАЯ ЗАПИСКА</w:t>
      </w:r>
    </w:p>
    <w:p w:rsidR="00074DB1" w:rsidRPr="004D6538" w:rsidRDefault="00074DB1">
      <w:pPr>
        <w:spacing w:after="0" w:line="264" w:lineRule="auto"/>
        <w:ind w:left="120"/>
        <w:jc w:val="both"/>
        <w:rPr>
          <w:lang w:val="ru-RU"/>
        </w:rPr>
      </w:pP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4D6538">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4D6538">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p>
    <w:p w:rsidR="00074DB1" w:rsidRPr="004D6538" w:rsidRDefault="00074DB1">
      <w:pPr>
        <w:rPr>
          <w:lang w:val="ru-RU"/>
        </w:rPr>
        <w:sectPr w:rsidR="00074DB1" w:rsidRPr="004D6538">
          <w:pgSz w:w="11906" w:h="16383"/>
          <w:pgMar w:top="1134" w:right="850" w:bottom="1134" w:left="1701" w:header="720" w:footer="720" w:gutter="0"/>
          <w:cols w:space="720"/>
        </w:sectPr>
      </w:pPr>
    </w:p>
    <w:p w:rsidR="00074DB1" w:rsidRPr="004D6538" w:rsidRDefault="00D42398">
      <w:pPr>
        <w:spacing w:after="0" w:line="264" w:lineRule="auto"/>
        <w:ind w:left="120"/>
        <w:jc w:val="both"/>
        <w:rPr>
          <w:lang w:val="ru-RU"/>
        </w:rPr>
      </w:pPr>
      <w:bookmarkStart w:id="3" w:name="block-21846514"/>
      <w:bookmarkEnd w:id="2"/>
      <w:r w:rsidRPr="004D6538">
        <w:rPr>
          <w:rFonts w:ascii="Times New Roman" w:hAnsi="Times New Roman"/>
          <w:b/>
          <w:color w:val="000000"/>
          <w:sz w:val="28"/>
          <w:lang w:val="ru-RU"/>
        </w:rPr>
        <w:lastRenderedPageBreak/>
        <w:t>СОДЕРЖАНИЕ ОБУЧЕНИЯ</w:t>
      </w:r>
      <w:r w:rsidRPr="004D6538">
        <w:rPr>
          <w:rFonts w:ascii="Times New Roman" w:hAnsi="Times New Roman"/>
          <w:color w:val="000000"/>
          <w:sz w:val="28"/>
          <w:lang w:val="ru-RU"/>
        </w:rPr>
        <w:t xml:space="preserve"> </w:t>
      </w:r>
    </w:p>
    <w:p w:rsidR="00074DB1" w:rsidRPr="004D6538" w:rsidRDefault="00074DB1">
      <w:pPr>
        <w:spacing w:after="0" w:line="264" w:lineRule="auto"/>
        <w:ind w:left="120"/>
        <w:jc w:val="both"/>
        <w:rPr>
          <w:lang w:val="ru-RU"/>
        </w:rPr>
      </w:pPr>
    </w:p>
    <w:p w:rsidR="00074DB1" w:rsidRPr="004D6538" w:rsidRDefault="00D42398">
      <w:pPr>
        <w:spacing w:after="0" w:line="264" w:lineRule="auto"/>
        <w:ind w:left="120"/>
        <w:jc w:val="both"/>
        <w:rPr>
          <w:lang w:val="ru-RU"/>
        </w:rPr>
      </w:pPr>
      <w:r w:rsidRPr="004D6538">
        <w:rPr>
          <w:rFonts w:ascii="Times New Roman" w:hAnsi="Times New Roman"/>
          <w:b/>
          <w:color w:val="000000"/>
          <w:sz w:val="28"/>
          <w:lang w:val="ru-RU"/>
        </w:rPr>
        <w:t>10 КЛАСС</w:t>
      </w:r>
    </w:p>
    <w:p w:rsidR="00074DB1" w:rsidRPr="004D6538" w:rsidRDefault="00074DB1">
      <w:pPr>
        <w:spacing w:after="0" w:line="264" w:lineRule="auto"/>
        <w:ind w:left="120"/>
        <w:jc w:val="both"/>
        <w:rPr>
          <w:lang w:val="ru-RU"/>
        </w:rPr>
      </w:pP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1. Биология как наука.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Демонстрации:</w:t>
      </w:r>
    </w:p>
    <w:p w:rsidR="00074DB1" w:rsidRDefault="00D42398">
      <w:pPr>
        <w:spacing w:after="0" w:line="264" w:lineRule="auto"/>
        <w:ind w:firstLine="600"/>
        <w:jc w:val="both"/>
      </w:pPr>
      <w:r w:rsidRPr="004D6538">
        <w:rPr>
          <w:rFonts w:ascii="Times New Roman" w:hAnsi="Times New Roman"/>
          <w:color w:val="000000"/>
          <w:sz w:val="28"/>
          <w:lang w:val="ru-RU"/>
        </w:rPr>
        <w:t xml:space="preserve">Портреты: Ч. Дарвин, Г. Мендель, Н. К. Кольцов, Дж. </w:t>
      </w:r>
      <w:r>
        <w:rPr>
          <w:rFonts w:ascii="Times New Roman" w:hAnsi="Times New Roman"/>
          <w:color w:val="000000"/>
          <w:sz w:val="28"/>
        </w:rPr>
        <w:t>Уотсон и Ф. Крик.</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Таблицы и схемы: «Методы познания живой природы».</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Лабораторные и практические работы: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Практическая работа</w:t>
      </w:r>
      <w:r w:rsidRPr="004D6538">
        <w:rPr>
          <w:rFonts w:ascii="Times New Roman" w:hAnsi="Times New Roman"/>
          <w:b/>
          <w:color w:val="000000"/>
          <w:sz w:val="28"/>
          <w:lang w:val="ru-RU"/>
        </w:rPr>
        <w:t xml:space="preserve"> </w:t>
      </w:r>
      <w:r w:rsidRPr="004D6538">
        <w:rPr>
          <w:rFonts w:ascii="Times New Roman" w:hAnsi="Times New Roman"/>
          <w:color w:val="000000"/>
          <w:sz w:val="28"/>
          <w:lang w:val="ru-RU"/>
        </w:rPr>
        <w:t>№ 1. «Использование различных методов при изучении биологических объектов».</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2. Живые системы и их организация.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Демонстрации: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Таблицы и схемы: «Основные признаки жизни», «Уровни организации живой природы».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Оборудование: модель молекулы ДНК.</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3. Химический состав и строение клетки.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Функции воды и минеральных веществ в клетке. Поддержание осмотического баланса.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074DB1" w:rsidRDefault="00D42398">
      <w:pPr>
        <w:spacing w:after="0" w:line="264" w:lineRule="auto"/>
        <w:ind w:firstLine="600"/>
        <w:jc w:val="both"/>
      </w:pPr>
      <w:r w:rsidRPr="004D6538">
        <w:rPr>
          <w:rFonts w:ascii="Times New Roman" w:hAnsi="Times New Roman"/>
          <w:color w:val="000000"/>
          <w:sz w:val="28"/>
          <w:lang w:val="ru-RU"/>
        </w:rPr>
        <w:lastRenderedPageBreak/>
        <w:t xml:space="preserve">Ферменты – биологические катализаторы. Строение фермента: активный центр, субстратная специфичность. </w:t>
      </w:r>
      <w:r>
        <w:rPr>
          <w:rFonts w:ascii="Times New Roman" w:hAnsi="Times New Roman"/>
          <w:color w:val="000000"/>
          <w:sz w:val="28"/>
        </w:rPr>
        <w:t>Коферменты. Витамины. Отличия ферментов от неорганических катализаторов.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Транспорт веществ в клетке.</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Демонстрации: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4D6538">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Лабораторные и практические работы: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4. Жизнедеятельность клетки.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074DB1" w:rsidRPr="004D6538" w:rsidRDefault="00D42398">
      <w:pPr>
        <w:spacing w:after="0" w:line="264" w:lineRule="auto"/>
        <w:ind w:firstLine="600"/>
        <w:jc w:val="both"/>
        <w:rPr>
          <w:lang w:val="ru-RU"/>
        </w:rPr>
      </w:pPr>
      <w:r>
        <w:rPr>
          <w:rFonts w:ascii="Times New Roman" w:hAnsi="Times New Roman"/>
          <w:color w:val="000000"/>
          <w:sz w:val="28"/>
        </w:rPr>
        <w:t xml:space="preserve">Хемосинтез. Хемосинтезирующие бактерии. </w:t>
      </w:r>
      <w:r w:rsidRPr="004D6538">
        <w:rPr>
          <w:rFonts w:ascii="Times New Roman" w:hAnsi="Times New Roman"/>
          <w:color w:val="000000"/>
          <w:sz w:val="28"/>
          <w:lang w:val="ru-RU"/>
        </w:rPr>
        <w:t>Значение хемосинтеза для жизни на Земле.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Энергетический обмен в клетке. Расщепление веществ, выделение и аккумулирование энергии в клетке. </w:t>
      </w:r>
      <w:r>
        <w:rPr>
          <w:rFonts w:ascii="Times New Roman" w:hAnsi="Times New Roman"/>
          <w:color w:val="000000"/>
          <w:sz w:val="28"/>
        </w:rPr>
        <w:t xml:space="preserve">Этапы энергетического обмена. Гликолиз. Брожение и его виды. </w:t>
      </w:r>
      <w:r w:rsidRPr="004D6538">
        <w:rPr>
          <w:rFonts w:ascii="Times New Roman" w:hAnsi="Times New Roman"/>
          <w:color w:val="000000"/>
          <w:sz w:val="28"/>
          <w:lang w:val="ru-RU"/>
        </w:rPr>
        <w:t>Кислородное окисление, или клеточное дыхание. Окислительное фосфорилирование. Эффективность энергетического обмена.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6D089A">
        <w:rPr>
          <w:rFonts w:ascii="Times New Roman" w:hAnsi="Times New Roman"/>
          <w:color w:val="000000"/>
          <w:sz w:val="28"/>
          <w:lang w:val="ru-RU"/>
        </w:rPr>
        <w:lastRenderedPageBreak/>
        <w:t xml:space="preserve">Обратная транскрипция, ревертаза и интеграза. </w:t>
      </w:r>
      <w:r w:rsidRPr="004D6538">
        <w:rPr>
          <w:rFonts w:ascii="Times New Roman" w:hAnsi="Times New Roman"/>
          <w:color w:val="000000"/>
          <w:sz w:val="28"/>
          <w:lang w:val="ru-RU"/>
        </w:rPr>
        <w:t>Профилактика распространения вирусных заболеваний.</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Демонстрации: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Портреты: Н. К. Кольцов, Д. И. Ивановский, К. А. Тимирязев.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5. Размножение и индивидуальное развитие организмов.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Программируемая гибель клетки – апоптоз.</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Половое размножение, его отличия от бесполого.</w:t>
      </w:r>
    </w:p>
    <w:p w:rsidR="00074DB1" w:rsidRPr="004D6538" w:rsidRDefault="00D42398">
      <w:pPr>
        <w:spacing w:after="0" w:line="264" w:lineRule="auto"/>
        <w:ind w:firstLine="600"/>
        <w:jc w:val="both"/>
        <w:rPr>
          <w:lang w:val="ru-RU"/>
        </w:rPr>
      </w:pPr>
      <w:r>
        <w:rPr>
          <w:rFonts w:ascii="Times New Roman" w:hAnsi="Times New Roman"/>
          <w:color w:val="000000"/>
          <w:sz w:val="28"/>
        </w:rPr>
        <w:t xml:space="preserve">Мейоз. Стадии мейоза. </w:t>
      </w:r>
      <w:r w:rsidRPr="004D6538">
        <w:rPr>
          <w:rFonts w:ascii="Times New Roman" w:hAnsi="Times New Roman"/>
          <w:color w:val="000000"/>
          <w:sz w:val="28"/>
          <w:lang w:val="ru-RU"/>
        </w:rPr>
        <w:t>Процессы, происходящие на стадиях мейоза. Поведение хромосом в мейозе. Кроссинговер. Биологический смысл и значение мейоза.</w:t>
      </w:r>
    </w:p>
    <w:p w:rsidR="00074DB1" w:rsidRDefault="00D42398">
      <w:pPr>
        <w:spacing w:after="0" w:line="264" w:lineRule="auto"/>
        <w:ind w:firstLine="600"/>
        <w:jc w:val="both"/>
      </w:pPr>
      <w:r w:rsidRPr="004D6538">
        <w:rPr>
          <w:rFonts w:ascii="Times New Roman" w:hAnsi="Times New Roman"/>
          <w:color w:val="000000"/>
          <w:sz w:val="28"/>
          <w:lang w:val="ru-RU"/>
        </w:rPr>
        <w:t xml:space="preserve">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w:t>
      </w:r>
      <w:r>
        <w:rPr>
          <w:rFonts w:ascii="Times New Roman" w:hAnsi="Times New Roman"/>
          <w:color w:val="000000"/>
          <w:sz w:val="28"/>
        </w:rPr>
        <w:t>Особенности строения яйцеклеток и сперматозоидов. Оплодотворение. Партеногенез.</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4D6538">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Демонстрации: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Лабораторные и практические работы: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6. Наследственность и изменчивость организмов.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Хромосомная теория наследственности. Генетические карты.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Внеядерная наследственность и изменчивость.</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w:t>
      </w:r>
      <w:r w:rsidRPr="006D089A">
        <w:rPr>
          <w:rFonts w:ascii="Times New Roman" w:hAnsi="Times New Roman"/>
          <w:color w:val="000000"/>
          <w:sz w:val="28"/>
          <w:lang w:val="ru-RU"/>
        </w:rPr>
        <w:t xml:space="preserve">ПЦР-анализа. </w:t>
      </w:r>
      <w:r w:rsidRPr="004D6538">
        <w:rPr>
          <w:rFonts w:ascii="Times New Roman" w:hAnsi="Times New Roman"/>
          <w:color w:val="000000"/>
          <w:sz w:val="28"/>
          <w:lang w:val="ru-RU"/>
        </w:rPr>
        <w:t>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Демонстрации: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4D6538">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Лабораторные и практические работы: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7. «Анализ мутаций у дрозофилы на готовых микропрепаратах».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Практическая работа № 2. «Составление и анализ родословных человека».</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7. Селекция организмов. Основы биотехнологии.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Демонстрации: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Портреты: Н. И. Вавилов, И. В. Мичурин, Г. Д. Карпеченко, М. Ф. Иванов.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lastRenderedPageBreak/>
        <w:t>Лабораторные и практические работы: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Экскурсия</w:t>
      </w:r>
      <w:r w:rsidRPr="004D6538">
        <w:rPr>
          <w:rFonts w:ascii="Times New Roman" w:hAnsi="Times New Roman"/>
          <w:b/>
          <w:color w:val="000000"/>
          <w:sz w:val="28"/>
          <w:lang w:val="ru-RU"/>
        </w:rPr>
        <w:t xml:space="preserve"> </w:t>
      </w:r>
      <w:r w:rsidRPr="004D6538">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074DB1" w:rsidRPr="004D6538" w:rsidRDefault="00074DB1">
      <w:pPr>
        <w:spacing w:after="0" w:line="264" w:lineRule="auto"/>
        <w:ind w:left="120"/>
        <w:jc w:val="both"/>
        <w:rPr>
          <w:lang w:val="ru-RU"/>
        </w:rPr>
      </w:pPr>
    </w:p>
    <w:p w:rsidR="00074DB1" w:rsidRPr="004D6538" w:rsidRDefault="00D42398">
      <w:pPr>
        <w:spacing w:after="0" w:line="264" w:lineRule="auto"/>
        <w:ind w:left="120"/>
        <w:jc w:val="both"/>
        <w:rPr>
          <w:lang w:val="ru-RU"/>
        </w:rPr>
      </w:pPr>
      <w:r w:rsidRPr="004D6538">
        <w:rPr>
          <w:rFonts w:ascii="Times New Roman" w:hAnsi="Times New Roman"/>
          <w:b/>
          <w:color w:val="000000"/>
          <w:sz w:val="28"/>
          <w:lang w:val="ru-RU"/>
        </w:rPr>
        <w:t>11 КЛАСС</w:t>
      </w:r>
    </w:p>
    <w:p w:rsidR="00074DB1" w:rsidRPr="004D6538" w:rsidRDefault="00074DB1">
      <w:pPr>
        <w:spacing w:after="0" w:line="264" w:lineRule="auto"/>
        <w:ind w:left="120"/>
        <w:jc w:val="both"/>
        <w:rPr>
          <w:lang w:val="ru-RU"/>
        </w:rPr>
      </w:pP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1. Эволюционная биология.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Синтетическая теория эволюции (СТЭ) и её основные положения.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Микроэволюция. Популяция как единица вида и эволюции.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Естественный отбор – направляющий фактор эволюции. Формы естественного отбора.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Демонстрации: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Лабораторные и практические работы: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1. «Сравнение видов по морфологическому критерию».</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2. Возникновение и развитие жизни на Земле.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Мезозойская эра и её периоды: триасовый, юрский, меловой.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Кайнозойская эра и её периоды: палеогеновый, неогеновый, антропогеновый.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Демонстрации: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Портреты: Ф. Реди, Л. Пастер, А. И. Опарин, С. Миллер, Г. Юри, Ч. Дарвин.</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Лабораторные и практические работы: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3. Организмы и окружающая среда.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 xml:space="preserve">Демонстрации: </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Портреты: А. Гумбольдт, К. Ф. Рулье, Э. Геккель.</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Лабораторные и практические работы: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Лабораторная работа № 4. «Влияние света на рост и развитие черенков колеуса».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Практическая работа № 2. «Подсчёт плотности популяций разных видов растений».</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Тема 4. Сообщества и экологические системы.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4D6538">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Демонстрации: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Портреты: А. Дж. Тенсли, В. Н. Сукачёв, В. И. Вернадский.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074DB1" w:rsidRPr="004D6538" w:rsidRDefault="00074DB1">
      <w:pPr>
        <w:rPr>
          <w:lang w:val="ru-RU"/>
        </w:rPr>
        <w:sectPr w:rsidR="00074DB1" w:rsidRPr="004D6538">
          <w:pgSz w:w="11906" w:h="16383"/>
          <w:pgMar w:top="1134" w:right="850" w:bottom="1134" w:left="1701" w:header="720" w:footer="720" w:gutter="0"/>
          <w:cols w:space="720"/>
        </w:sectPr>
      </w:pPr>
    </w:p>
    <w:p w:rsidR="00074DB1" w:rsidRPr="004D6538" w:rsidRDefault="00D42398">
      <w:pPr>
        <w:spacing w:after="0" w:line="264" w:lineRule="auto"/>
        <w:ind w:left="120"/>
        <w:jc w:val="both"/>
        <w:rPr>
          <w:lang w:val="ru-RU"/>
        </w:rPr>
      </w:pPr>
      <w:bookmarkStart w:id="4" w:name="block-21846515"/>
      <w:bookmarkEnd w:id="3"/>
      <w:r w:rsidRPr="004D6538">
        <w:rPr>
          <w:rFonts w:ascii="Times New Roman" w:hAnsi="Times New Roman"/>
          <w:color w:val="000000"/>
          <w:sz w:val="28"/>
          <w:lang w:val="ru-RU"/>
        </w:rPr>
        <w:t>ПЛАНИРУЕМЫЕ РЕЗУЛЬТАТЫ ОСВОЕНИЯ ПРОГРАММЫ ПО БИОЛОГИИ НА БАЗОВОМ УРОВНЕ СРЕДНЕГО ОБЩЕГО ОБРАЗОВАНИЯ</w:t>
      </w:r>
    </w:p>
    <w:p w:rsidR="00074DB1" w:rsidRPr="004D6538" w:rsidRDefault="00074DB1">
      <w:pPr>
        <w:spacing w:after="0" w:line="264" w:lineRule="auto"/>
        <w:ind w:left="120"/>
        <w:jc w:val="both"/>
        <w:rPr>
          <w:lang w:val="ru-RU"/>
        </w:rPr>
      </w:pP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074DB1" w:rsidRPr="004D6538" w:rsidRDefault="00074DB1">
      <w:pPr>
        <w:spacing w:after="0" w:line="264" w:lineRule="auto"/>
        <w:ind w:left="120"/>
        <w:jc w:val="both"/>
        <w:rPr>
          <w:lang w:val="ru-RU"/>
        </w:rPr>
      </w:pPr>
    </w:p>
    <w:p w:rsidR="00074DB1" w:rsidRPr="004D6538" w:rsidRDefault="00D42398">
      <w:pPr>
        <w:spacing w:after="0" w:line="264" w:lineRule="auto"/>
        <w:ind w:left="120"/>
        <w:jc w:val="both"/>
        <w:rPr>
          <w:lang w:val="ru-RU"/>
        </w:rPr>
      </w:pPr>
      <w:r w:rsidRPr="004D6538">
        <w:rPr>
          <w:rFonts w:ascii="Times New Roman" w:hAnsi="Times New Roman"/>
          <w:b/>
          <w:color w:val="000000"/>
          <w:sz w:val="28"/>
          <w:lang w:val="ru-RU"/>
        </w:rPr>
        <w:t>ЛИЧНОСТНЫЕ РЕЗУЛЬТАТЫ</w:t>
      </w:r>
    </w:p>
    <w:p w:rsidR="00074DB1" w:rsidRPr="004D6538" w:rsidRDefault="00074DB1">
      <w:pPr>
        <w:spacing w:after="0" w:line="264" w:lineRule="auto"/>
        <w:ind w:left="120"/>
        <w:jc w:val="both"/>
        <w:rPr>
          <w:lang w:val="ru-RU"/>
        </w:rPr>
      </w:pP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74DB1" w:rsidRPr="004D6538" w:rsidRDefault="00D42398">
      <w:pPr>
        <w:spacing w:after="0" w:line="264" w:lineRule="auto"/>
        <w:ind w:left="120"/>
        <w:jc w:val="both"/>
        <w:rPr>
          <w:lang w:val="ru-RU"/>
        </w:rPr>
      </w:pPr>
      <w:r w:rsidRPr="004D6538">
        <w:rPr>
          <w:rFonts w:ascii="Times New Roman" w:hAnsi="Times New Roman"/>
          <w:b/>
          <w:color w:val="000000"/>
          <w:sz w:val="28"/>
          <w:lang w:val="ru-RU"/>
        </w:rPr>
        <w:t xml:space="preserve"> 1)</w:t>
      </w:r>
      <w:r w:rsidRPr="004D6538">
        <w:rPr>
          <w:rFonts w:ascii="Times New Roman" w:hAnsi="Times New Roman"/>
          <w:color w:val="000000"/>
          <w:sz w:val="28"/>
          <w:lang w:val="ru-RU"/>
        </w:rPr>
        <w:t xml:space="preserve"> </w:t>
      </w:r>
      <w:r w:rsidRPr="004D6538">
        <w:rPr>
          <w:rFonts w:ascii="Times New Roman" w:hAnsi="Times New Roman"/>
          <w:b/>
          <w:color w:val="000000"/>
          <w:sz w:val="28"/>
          <w:lang w:val="ru-RU"/>
        </w:rPr>
        <w:t>гражданского воспитания: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готовность к гуманитарной и волонтёрской деятельности;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2) патриотического воспитания: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3) духовно-нравственного воспитания: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осознание духовных ценностей российского народа;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сформированность нравственного сознания, этического поведения;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осознание личного вклада в построение устойчивого будущего;</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4) эстетического воспитания: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понимание эмоционального воздействия живой природы и её ценности;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6) трудового воспитания: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готовность к труду, осознание ценности мастерства, трудолюбие;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7) экологического воспитания: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осознание глобального характера экологических проблем и путей их решения;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8) ценности научного познания: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074DB1" w:rsidRPr="004D6538" w:rsidRDefault="00074DB1">
      <w:pPr>
        <w:spacing w:after="0"/>
        <w:ind w:left="120"/>
        <w:rPr>
          <w:lang w:val="ru-RU"/>
        </w:rPr>
      </w:pPr>
    </w:p>
    <w:p w:rsidR="00074DB1" w:rsidRPr="004D6538" w:rsidRDefault="00D42398">
      <w:pPr>
        <w:spacing w:after="0"/>
        <w:ind w:left="120"/>
        <w:rPr>
          <w:lang w:val="ru-RU"/>
        </w:rPr>
      </w:pPr>
      <w:r w:rsidRPr="004D6538">
        <w:rPr>
          <w:rFonts w:ascii="Times New Roman" w:hAnsi="Times New Roman"/>
          <w:b/>
          <w:color w:val="000000"/>
          <w:sz w:val="28"/>
          <w:lang w:val="ru-RU"/>
        </w:rPr>
        <w:t>МЕТАПРЕДМЕТНЫЕ РЕЗУЛЬТАТЫ</w:t>
      </w:r>
    </w:p>
    <w:p w:rsidR="00074DB1" w:rsidRPr="004D6538" w:rsidRDefault="00074DB1">
      <w:pPr>
        <w:spacing w:after="0"/>
        <w:ind w:left="120"/>
        <w:rPr>
          <w:lang w:val="ru-RU"/>
        </w:rPr>
      </w:pP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Овладение универсальными учебными познавательными действиями: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1)</w:t>
      </w:r>
      <w:r w:rsidRPr="004D6538">
        <w:rPr>
          <w:rFonts w:ascii="Times New Roman" w:hAnsi="Times New Roman"/>
          <w:color w:val="000000"/>
          <w:sz w:val="28"/>
          <w:lang w:val="ru-RU"/>
        </w:rPr>
        <w:t xml:space="preserve"> </w:t>
      </w:r>
      <w:r w:rsidRPr="004D6538">
        <w:rPr>
          <w:rFonts w:ascii="Times New Roman" w:hAnsi="Times New Roman"/>
          <w:b/>
          <w:color w:val="000000"/>
          <w:sz w:val="28"/>
          <w:lang w:val="ru-RU"/>
        </w:rPr>
        <w:t>базовые логические действия: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развивать креативное мышление при решении жизненных проблем.</w:t>
      </w:r>
    </w:p>
    <w:p w:rsidR="00074DB1" w:rsidRPr="004D6538" w:rsidRDefault="00D42398">
      <w:pPr>
        <w:spacing w:after="0" w:line="264" w:lineRule="auto"/>
        <w:ind w:left="120"/>
        <w:jc w:val="both"/>
        <w:rPr>
          <w:lang w:val="ru-RU"/>
        </w:rPr>
      </w:pPr>
      <w:r w:rsidRPr="004D6538">
        <w:rPr>
          <w:rFonts w:ascii="Times New Roman" w:hAnsi="Times New Roman"/>
          <w:b/>
          <w:color w:val="000000"/>
          <w:sz w:val="28"/>
          <w:lang w:val="ru-RU"/>
        </w:rPr>
        <w:t xml:space="preserve"> 2)</w:t>
      </w:r>
      <w:r w:rsidRPr="004D6538">
        <w:rPr>
          <w:rFonts w:ascii="Times New Roman" w:hAnsi="Times New Roman"/>
          <w:color w:val="000000"/>
          <w:sz w:val="28"/>
          <w:lang w:val="ru-RU"/>
        </w:rPr>
        <w:t xml:space="preserve"> </w:t>
      </w:r>
      <w:r w:rsidRPr="004D6538">
        <w:rPr>
          <w:rFonts w:ascii="Times New Roman" w:hAnsi="Times New Roman"/>
          <w:b/>
          <w:color w:val="000000"/>
          <w:sz w:val="28"/>
          <w:lang w:val="ru-RU"/>
        </w:rPr>
        <w:t>базовые исследовательские действия: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давать оценку новым ситуациям, оценивать приобретённый опыт;</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уметь интегрировать знания из разных предметных областей;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3) работа с информацией: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непротиворечивость;</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Овладение универсальными коммуникативными действиями: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1)</w:t>
      </w:r>
      <w:r w:rsidRPr="004D6538">
        <w:rPr>
          <w:rFonts w:ascii="Times New Roman" w:hAnsi="Times New Roman"/>
          <w:color w:val="000000"/>
          <w:sz w:val="28"/>
          <w:lang w:val="ru-RU"/>
        </w:rPr>
        <w:t xml:space="preserve"> </w:t>
      </w:r>
      <w:r w:rsidRPr="004D6538">
        <w:rPr>
          <w:rFonts w:ascii="Times New Roman" w:hAnsi="Times New Roman"/>
          <w:b/>
          <w:color w:val="000000"/>
          <w:sz w:val="28"/>
          <w:lang w:val="ru-RU"/>
        </w:rPr>
        <w:t>общение: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2)</w:t>
      </w:r>
      <w:r w:rsidRPr="004D6538">
        <w:rPr>
          <w:rFonts w:ascii="Times New Roman" w:hAnsi="Times New Roman"/>
          <w:color w:val="000000"/>
          <w:sz w:val="28"/>
          <w:lang w:val="ru-RU"/>
        </w:rPr>
        <w:t xml:space="preserve"> </w:t>
      </w:r>
      <w:r w:rsidRPr="004D6538">
        <w:rPr>
          <w:rFonts w:ascii="Times New Roman" w:hAnsi="Times New Roman"/>
          <w:b/>
          <w:color w:val="000000"/>
          <w:sz w:val="28"/>
          <w:lang w:val="ru-RU"/>
        </w:rPr>
        <w:t>совместная деятельность:</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Овладение универсальными регулятивными действиями: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1)</w:t>
      </w:r>
      <w:r w:rsidRPr="004D6538">
        <w:rPr>
          <w:rFonts w:ascii="Times New Roman" w:hAnsi="Times New Roman"/>
          <w:color w:val="000000"/>
          <w:sz w:val="28"/>
          <w:lang w:val="ru-RU"/>
        </w:rPr>
        <w:t xml:space="preserve"> </w:t>
      </w:r>
      <w:r w:rsidRPr="004D6538">
        <w:rPr>
          <w:rFonts w:ascii="Times New Roman" w:hAnsi="Times New Roman"/>
          <w:b/>
          <w:color w:val="000000"/>
          <w:sz w:val="28"/>
          <w:lang w:val="ru-RU"/>
        </w:rPr>
        <w:t>самоорганизация: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давать оценку новым ситуациям;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расширять рамки учебного предмета на основе личных предпочтений;</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делать осознанный выбор, аргументировать его, брать ответственность за решение;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оценивать приобретённый опыт;</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2)</w:t>
      </w:r>
      <w:r w:rsidRPr="004D6538">
        <w:rPr>
          <w:rFonts w:ascii="Times New Roman" w:hAnsi="Times New Roman"/>
          <w:color w:val="000000"/>
          <w:sz w:val="28"/>
          <w:lang w:val="ru-RU"/>
        </w:rPr>
        <w:t xml:space="preserve"> </w:t>
      </w:r>
      <w:r w:rsidRPr="004D6538">
        <w:rPr>
          <w:rFonts w:ascii="Times New Roman" w:hAnsi="Times New Roman"/>
          <w:b/>
          <w:color w:val="000000"/>
          <w:sz w:val="28"/>
          <w:lang w:val="ru-RU"/>
        </w:rPr>
        <w:t>самоконтроль:</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уметь оценивать риски и своевременно принимать решения по их снижению;</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принимать мотивы и аргументы других при анализе результатов деятельности;</w:t>
      </w:r>
    </w:p>
    <w:p w:rsidR="00074DB1" w:rsidRPr="004D6538" w:rsidRDefault="00D42398">
      <w:pPr>
        <w:spacing w:after="0" w:line="264" w:lineRule="auto"/>
        <w:ind w:firstLine="600"/>
        <w:jc w:val="both"/>
        <w:rPr>
          <w:lang w:val="ru-RU"/>
        </w:rPr>
      </w:pPr>
      <w:r w:rsidRPr="004D6538">
        <w:rPr>
          <w:rFonts w:ascii="Times New Roman" w:hAnsi="Times New Roman"/>
          <w:b/>
          <w:color w:val="000000"/>
          <w:sz w:val="28"/>
          <w:lang w:val="ru-RU"/>
        </w:rPr>
        <w:t>3)</w:t>
      </w:r>
      <w:r w:rsidRPr="004D6538">
        <w:rPr>
          <w:rFonts w:ascii="Times New Roman" w:hAnsi="Times New Roman"/>
          <w:color w:val="000000"/>
          <w:sz w:val="28"/>
          <w:lang w:val="ru-RU"/>
        </w:rPr>
        <w:t xml:space="preserve"> </w:t>
      </w:r>
      <w:r w:rsidRPr="004D6538">
        <w:rPr>
          <w:rFonts w:ascii="Times New Roman" w:hAnsi="Times New Roman"/>
          <w:b/>
          <w:color w:val="000000"/>
          <w:sz w:val="28"/>
          <w:lang w:val="ru-RU"/>
        </w:rPr>
        <w:t>принятие себя и других:</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принимать себя, понимая свои недостатки и достоинства;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принимать мотивы и аргументы других при анализе результатов деятельности;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признавать своё право и право других на ошибки;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развивать способность понимать мир с позиции другого человека.</w:t>
      </w:r>
    </w:p>
    <w:p w:rsidR="00074DB1" w:rsidRPr="004D6538" w:rsidRDefault="00074DB1">
      <w:pPr>
        <w:spacing w:after="0"/>
        <w:ind w:left="120"/>
        <w:rPr>
          <w:lang w:val="ru-RU"/>
        </w:rPr>
      </w:pPr>
    </w:p>
    <w:p w:rsidR="00074DB1" w:rsidRPr="004D6538" w:rsidRDefault="00D42398">
      <w:pPr>
        <w:spacing w:after="0"/>
        <w:ind w:left="120"/>
        <w:rPr>
          <w:lang w:val="ru-RU"/>
        </w:rPr>
      </w:pPr>
      <w:bookmarkStart w:id="5" w:name="_Toc138318760"/>
      <w:bookmarkStart w:id="6" w:name="_Toc134720971"/>
      <w:bookmarkEnd w:id="5"/>
      <w:bookmarkEnd w:id="6"/>
      <w:r w:rsidRPr="004D6538">
        <w:rPr>
          <w:rFonts w:ascii="Times New Roman" w:hAnsi="Times New Roman"/>
          <w:b/>
          <w:color w:val="000000"/>
          <w:sz w:val="28"/>
          <w:lang w:val="ru-RU"/>
        </w:rPr>
        <w:t>ПРЕДМЕТНЫЕ РЕЗУЛЬТАТЫ</w:t>
      </w:r>
    </w:p>
    <w:p w:rsidR="00074DB1" w:rsidRPr="004D6538" w:rsidRDefault="00074DB1">
      <w:pPr>
        <w:spacing w:after="0"/>
        <w:ind w:left="120"/>
        <w:rPr>
          <w:lang w:val="ru-RU"/>
        </w:rPr>
      </w:pP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Предметные результаты освоения учебного предмета «Биология» </w:t>
      </w:r>
      <w:r w:rsidRPr="004D6538">
        <w:rPr>
          <w:rFonts w:ascii="Times New Roman" w:hAnsi="Times New Roman"/>
          <w:b/>
          <w:i/>
          <w:color w:val="000000"/>
          <w:sz w:val="28"/>
          <w:lang w:val="ru-RU"/>
        </w:rPr>
        <w:t>в 10 классе</w:t>
      </w:r>
      <w:r w:rsidRPr="004D6538">
        <w:rPr>
          <w:rFonts w:ascii="Times New Roman" w:hAnsi="Times New Roman"/>
          <w:color w:val="000000"/>
          <w:sz w:val="28"/>
          <w:lang w:val="ru-RU"/>
        </w:rPr>
        <w:t xml:space="preserve"> должны отражать:</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 xml:space="preserve">Предметные результаты освоения учебного предмета «Биология» </w:t>
      </w:r>
      <w:r w:rsidRPr="004D6538">
        <w:rPr>
          <w:rFonts w:ascii="Times New Roman" w:hAnsi="Times New Roman"/>
          <w:b/>
          <w:i/>
          <w:color w:val="000000"/>
          <w:sz w:val="28"/>
          <w:lang w:val="ru-RU"/>
        </w:rPr>
        <w:t>в 11 классе</w:t>
      </w:r>
      <w:r w:rsidRPr="004D6538">
        <w:rPr>
          <w:rFonts w:ascii="Times New Roman" w:hAnsi="Times New Roman"/>
          <w:color w:val="000000"/>
          <w:sz w:val="28"/>
          <w:lang w:val="ru-RU"/>
        </w:rPr>
        <w:t xml:space="preserve"> должны отражать:</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074DB1" w:rsidRPr="004D6538" w:rsidRDefault="00D42398">
      <w:pPr>
        <w:spacing w:after="0" w:line="264" w:lineRule="auto"/>
        <w:ind w:firstLine="600"/>
        <w:jc w:val="both"/>
        <w:rPr>
          <w:lang w:val="ru-RU"/>
        </w:rPr>
      </w:pPr>
      <w:r w:rsidRPr="004D6538">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074DB1" w:rsidRPr="004D6538" w:rsidRDefault="00074DB1">
      <w:pPr>
        <w:rPr>
          <w:lang w:val="ru-RU"/>
        </w:rPr>
        <w:sectPr w:rsidR="00074DB1" w:rsidRPr="004D6538">
          <w:pgSz w:w="11906" w:h="16383"/>
          <w:pgMar w:top="1134" w:right="850" w:bottom="1134" w:left="1701" w:header="720" w:footer="720" w:gutter="0"/>
          <w:cols w:space="720"/>
        </w:sectPr>
      </w:pPr>
    </w:p>
    <w:p w:rsidR="00074DB1" w:rsidRDefault="00D42398">
      <w:pPr>
        <w:spacing w:after="0"/>
        <w:ind w:left="120"/>
      </w:pPr>
      <w:bookmarkStart w:id="7" w:name="block-21846509"/>
      <w:bookmarkEnd w:id="4"/>
      <w:r w:rsidRPr="004D6538">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074DB1" w:rsidRDefault="00D423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074DB1">
        <w:trPr>
          <w:trHeight w:val="144"/>
          <w:tblCellSpacing w:w="20" w:type="nil"/>
        </w:trPr>
        <w:tc>
          <w:tcPr>
            <w:tcW w:w="456"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 п/п </w:t>
            </w:r>
          </w:p>
          <w:p w:rsidR="00074DB1" w:rsidRDefault="00074DB1">
            <w:pPr>
              <w:spacing w:after="0"/>
              <w:ind w:left="135"/>
            </w:pPr>
          </w:p>
        </w:tc>
        <w:tc>
          <w:tcPr>
            <w:tcW w:w="3168"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Наименование разделов и тем программы </w:t>
            </w:r>
          </w:p>
          <w:p w:rsidR="00074DB1" w:rsidRDefault="00074DB1">
            <w:pPr>
              <w:spacing w:after="0"/>
              <w:ind w:left="135"/>
            </w:pPr>
          </w:p>
        </w:tc>
        <w:tc>
          <w:tcPr>
            <w:tcW w:w="0" w:type="auto"/>
            <w:gridSpan w:val="3"/>
            <w:tcMar>
              <w:top w:w="50" w:type="dxa"/>
              <w:left w:w="100" w:type="dxa"/>
            </w:tcMar>
            <w:vAlign w:val="center"/>
          </w:tcPr>
          <w:p w:rsidR="00074DB1" w:rsidRDefault="00D42398">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Электронные (цифровые) образовательные ресурсы </w:t>
            </w:r>
          </w:p>
          <w:p w:rsidR="00074DB1" w:rsidRDefault="00074DB1">
            <w:pPr>
              <w:spacing w:after="0"/>
              <w:ind w:left="135"/>
            </w:pPr>
          </w:p>
        </w:tc>
      </w:tr>
      <w:tr w:rsidR="00074DB1">
        <w:trPr>
          <w:trHeight w:val="144"/>
          <w:tblCellSpacing w:w="20" w:type="nil"/>
        </w:trPr>
        <w:tc>
          <w:tcPr>
            <w:tcW w:w="0" w:type="auto"/>
            <w:vMerge/>
            <w:tcBorders>
              <w:top w:val="nil"/>
            </w:tcBorders>
            <w:tcMar>
              <w:top w:w="50" w:type="dxa"/>
              <w:left w:w="100" w:type="dxa"/>
            </w:tcMar>
          </w:tcPr>
          <w:p w:rsidR="00074DB1" w:rsidRDefault="00074DB1"/>
        </w:tc>
        <w:tc>
          <w:tcPr>
            <w:tcW w:w="0" w:type="auto"/>
            <w:vMerge/>
            <w:tcBorders>
              <w:top w:val="nil"/>
            </w:tcBorders>
            <w:tcMar>
              <w:top w:w="50" w:type="dxa"/>
              <w:left w:w="100" w:type="dxa"/>
            </w:tcMar>
          </w:tcPr>
          <w:p w:rsidR="00074DB1" w:rsidRDefault="00074DB1"/>
        </w:tc>
        <w:tc>
          <w:tcPr>
            <w:tcW w:w="966"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Всего </w:t>
            </w:r>
          </w:p>
          <w:p w:rsidR="00074DB1" w:rsidRDefault="00074DB1">
            <w:pPr>
              <w:spacing w:after="0"/>
              <w:ind w:left="135"/>
            </w:pPr>
          </w:p>
        </w:tc>
        <w:tc>
          <w:tcPr>
            <w:tcW w:w="1687"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Контрольные работы </w:t>
            </w:r>
          </w:p>
          <w:p w:rsidR="00074DB1" w:rsidRDefault="00074DB1">
            <w:pPr>
              <w:spacing w:after="0"/>
              <w:ind w:left="135"/>
            </w:pPr>
          </w:p>
        </w:tc>
        <w:tc>
          <w:tcPr>
            <w:tcW w:w="1774"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Практические работы </w:t>
            </w:r>
          </w:p>
          <w:p w:rsidR="00074DB1" w:rsidRDefault="00074DB1">
            <w:pPr>
              <w:spacing w:after="0"/>
              <w:ind w:left="135"/>
            </w:pPr>
          </w:p>
        </w:tc>
        <w:tc>
          <w:tcPr>
            <w:tcW w:w="0" w:type="auto"/>
            <w:vMerge/>
            <w:tcBorders>
              <w:top w:val="nil"/>
            </w:tcBorders>
            <w:tcMar>
              <w:top w:w="50" w:type="dxa"/>
              <w:left w:w="100" w:type="dxa"/>
            </w:tcMar>
          </w:tcPr>
          <w:p w:rsidR="00074DB1" w:rsidRDefault="00074DB1"/>
        </w:tc>
      </w:tr>
      <w:tr w:rsidR="00074DB1" w:rsidRPr="006D089A">
        <w:trPr>
          <w:trHeight w:val="144"/>
          <w:tblCellSpacing w:w="20" w:type="nil"/>
        </w:trPr>
        <w:tc>
          <w:tcPr>
            <w:tcW w:w="456" w:type="dxa"/>
            <w:tcMar>
              <w:top w:w="50" w:type="dxa"/>
              <w:left w:w="100" w:type="dxa"/>
            </w:tcMar>
            <w:vAlign w:val="center"/>
          </w:tcPr>
          <w:p w:rsidR="00074DB1" w:rsidRDefault="00D42398">
            <w:pPr>
              <w:spacing w:after="0"/>
            </w:pPr>
            <w:r>
              <w:rPr>
                <w:rFonts w:ascii="Times New Roman" w:hAnsi="Times New Roman"/>
                <w:color w:val="000000"/>
                <w:sz w:val="24"/>
              </w:rPr>
              <w:t>1</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074DB1" w:rsidRDefault="00074DB1">
            <w:pPr>
              <w:spacing w:after="0"/>
              <w:ind w:left="135"/>
              <w:jc w:val="center"/>
            </w:pPr>
          </w:p>
        </w:tc>
        <w:tc>
          <w:tcPr>
            <w:tcW w:w="1774"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w:t>
              </w:r>
              <w:r w:rsidRPr="004D6538">
                <w:rPr>
                  <w:rFonts w:ascii="Times New Roman" w:hAnsi="Times New Roman"/>
                  <w:color w:val="0000FF"/>
                  <w:u w:val="single"/>
                  <w:lang w:val="ru-RU"/>
                </w:rPr>
                <w:t>292</w:t>
              </w:r>
            </w:hyperlink>
          </w:p>
        </w:tc>
      </w:tr>
      <w:tr w:rsidR="00074DB1" w:rsidRPr="006D089A">
        <w:trPr>
          <w:trHeight w:val="144"/>
          <w:tblCellSpacing w:w="20" w:type="nil"/>
        </w:trPr>
        <w:tc>
          <w:tcPr>
            <w:tcW w:w="456" w:type="dxa"/>
            <w:tcMar>
              <w:top w:w="50" w:type="dxa"/>
              <w:left w:w="100" w:type="dxa"/>
            </w:tcMar>
            <w:vAlign w:val="center"/>
          </w:tcPr>
          <w:p w:rsidR="00074DB1" w:rsidRDefault="00D42398">
            <w:pPr>
              <w:spacing w:after="0"/>
            </w:pPr>
            <w:r>
              <w:rPr>
                <w:rFonts w:ascii="Times New Roman" w:hAnsi="Times New Roman"/>
                <w:color w:val="000000"/>
                <w:sz w:val="24"/>
              </w:rPr>
              <w:t>2</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7" w:type="dxa"/>
            <w:tcMar>
              <w:top w:w="50" w:type="dxa"/>
              <w:left w:w="100" w:type="dxa"/>
            </w:tcMar>
            <w:vAlign w:val="center"/>
          </w:tcPr>
          <w:p w:rsidR="00074DB1" w:rsidRDefault="00074DB1">
            <w:pPr>
              <w:spacing w:after="0"/>
              <w:ind w:left="135"/>
              <w:jc w:val="center"/>
            </w:pPr>
          </w:p>
        </w:tc>
        <w:tc>
          <w:tcPr>
            <w:tcW w:w="1774" w:type="dxa"/>
            <w:tcMar>
              <w:top w:w="50" w:type="dxa"/>
              <w:left w:w="100" w:type="dxa"/>
            </w:tcMar>
            <w:vAlign w:val="center"/>
          </w:tcPr>
          <w:p w:rsidR="00074DB1" w:rsidRDefault="00074DB1">
            <w:pPr>
              <w:spacing w:after="0"/>
              <w:ind w:left="135"/>
              <w:jc w:val="center"/>
            </w:pPr>
          </w:p>
        </w:tc>
        <w:tc>
          <w:tcPr>
            <w:tcW w:w="2615"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w:t>
              </w:r>
              <w:r w:rsidRPr="004D6538">
                <w:rPr>
                  <w:rFonts w:ascii="Times New Roman" w:hAnsi="Times New Roman"/>
                  <w:color w:val="0000FF"/>
                  <w:u w:val="single"/>
                  <w:lang w:val="ru-RU"/>
                </w:rPr>
                <w:t>292</w:t>
              </w:r>
            </w:hyperlink>
          </w:p>
        </w:tc>
      </w:tr>
      <w:tr w:rsidR="00074DB1" w:rsidRPr="004D6538">
        <w:trPr>
          <w:trHeight w:val="144"/>
          <w:tblCellSpacing w:w="20" w:type="nil"/>
        </w:trPr>
        <w:tc>
          <w:tcPr>
            <w:tcW w:w="456" w:type="dxa"/>
            <w:tcMar>
              <w:top w:w="50" w:type="dxa"/>
              <w:left w:w="100" w:type="dxa"/>
            </w:tcMar>
            <w:vAlign w:val="center"/>
          </w:tcPr>
          <w:p w:rsidR="00074DB1" w:rsidRDefault="00D42398">
            <w:pPr>
              <w:spacing w:after="0"/>
            </w:pPr>
            <w:r>
              <w:rPr>
                <w:rFonts w:ascii="Times New Roman" w:hAnsi="Times New Roman"/>
                <w:color w:val="000000"/>
                <w:sz w:val="24"/>
              </w:rPr>
              <w:t>3</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rsidR="00074DB1" w:rsidRDefault="00074DB1">
            <w:pPr>
              <w:spacing w:after="0"/>
              <w:ind w:left="135"/>
              <w:jc w:val="center"/>
            </w:pPr>
          </w:p>
        </w:tc>
        <w:tc>
          <w:tcPr>
            <w:tcW w:w="1774"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w:t>
              </w:r>
              <w:r w:rsidRPr="004D6538">
                <w:rPr>
                  <w:rFonts w:ascii="Times New Roman" w:hAnsi="Times New Roman"/>
                  <w:color w:val="0000FF"/>
                  <w:u w:val="single"/>
                  <w:lang w:val="ru-RU"/>
                </w:rPr>
                <w:t>292</w:t>
              </w:r>
            </w:hyperlink>
          </w:p>
        </w:tc>
      </w:tr>
      <w:tr w:rsidR="00074DB1" w:rsidRPr="004D6538">
        <w:trPr>
          <w:trHeight w:val="144"/>
          <w:tblCellSpacing w:w="20" w:type="nil"/>
        </w:trPr>
        <w:tc>
          <w:tcPr>
            <w:tcW w:w="456" w:type="dxa"/>
            <w:tcMar>
              <w:top w:w="50" w:type="dxa"/>
              <w:left w:w="100" w:type="dxa"/>
            </w:tcMar>
            <w:vAlign w:val="center"/>
          </w:tcPr>
          <w:p w:rsidR="00074DB1" w:rsidRDefault="00D42398">
            <w:pPr>
              <w:spacing w:after="0"/>
            </w:pPr>
            <w:r>
              <w:rPr>
                <w:rFonts w:ascii="Times New Roman" w:hAnsi="Times New Roman"/>
                <w:color w:val="000000"/>
                <w:sz w:val="24"/>
              </w:rPr>
              <w:t>4</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074DB1" w:rsidRDefault="00074DB1">
            <w:pPr>
              <w:spacing w:after="0"/>
              <w:ind w:left="135"/>
              <w:jc w:val="center"/>
            </w:pPr>
          </w:p>
        </w:tc>
        <w:tc>
          <w:tcPr>
            <w:tcW w:w="1774" w:type="dxa"/>
            <w:tcMar>
              <w:top w:w="50" w:type="dxa"/>
              <w:left w:w="100" w:type="dxa"/>
            </w:tcMar>
            <w:vAlign w:val="center"/>
          </w:tcPr>
          <w:p w:rsidR="00074DB1" w:rsidRDefault="00074DB1">
            <w:pPr>
              <w:spacing w:after="0"/>
              <w:ind w:left="135"/>
              <w:jc w:val="center"/>
            </w:pPr>
          </w:p>
        </w:tc>
        <w:tc>
          <w:tcPr>
            <w:tcW w:w="2615"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w:t>
              </w:r>
              <w:r w:rsidRPr="004D6538">
                <w:rPr>
                  <w:rFonts w:ascii="Times New Roman" w:hAnsi="Times New Roman"/>
                  <w:color w:val="0000FF"/>
                  <w:u w:val="single"/>
                  <w:lang w:val="ru-RU"/>
                </w:rPr>
                <w:t>292</w:t>
              </w:r>
            </w:hyperlink>
          </w:p>
        </w:tc>
      </w:tr>
      <w:tr w:rsidR="00074DB1" w:rsidRPr="004D6538">
        <w:trPr>
          <w:trHeight w:val="144"/>
          <w:tblCellSpacing w:w="20" w:type="nil"/>
        </w:trPr>
        <w:tc>
          <w:tcPr>
            <w:tcW w:w="456" w:type="dxa"/>
            <w:tcMar>
              <w:top w:w="50" w:type="dxa"/>
              <w:left w:w="100" w:type="dxa"/>
            </w:tcMar>
            <w:vAlign w:val="center"/>
          </w:tcPr>
          <w:p w:rsidR="00074DB1" w:rsidRDefault="00D42398">
            <w:pPr>
              <w:spacing w:after="0"/>
            </w:pPr>
            <w:r>
              <w:rPr>
                <w:rFonts w:ascii="Times New Roman" w:hAnsi="Times New Roman"/>
                <w:color w:val="000000"/>
                <w:sz w:val="24"/>
              </w:rPr>
              <w:t>5</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87" w:type="dxa"/>
            <w:tcMar>
              <w:top w:w="50" w:type="dxa"/>
              <w:left w:w="100" w:type="dxa"/>
            </w:tcMar>
            <w:vAlign w:val="center"/>
          </w:tcPr>
          <w:p w:rsidR="00074DB1" w:rsidRDefault="00074DB1">
            <w:pPr>
              <w:spacing w:after="0"/>
              <w:ind w:left="135"/>
              <w:jc w:val="center"/>
            </w:pPr>
          </w:p>
        </w:tc>
        <w:tc>
          <w:tcPr>
            <w:tcW w:w="1774"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w:t>
              </w:r>
              <w:r w:rsidRPr="004D6538">
                <w:rPr>
                  <w:rFonts w:ascii="Times New Roman" w:hAnsi="Times New Roman"/>
                  <w:color w:val="0000FF"/>
                  <w:u w:val="single"/>
                  <w:lang w:val="ru-RU"/>
                </w:rPr>
                <w:t>292</w:t>
              </w:r>
            </w:hyperlink>
          </w:p>
        </w:tc>
      </w:tr>
      <w:tr w:rsidR="00074DB1" w:rsidRPr="004D6538">
        <w:trPr>
          <w:trHeight w:val="144"/>
          <w:tblCellSpacing w:w="20" w:type="nil"/>
        </w:trPr>
        <w:tc>
          <w:tcPr>
            <w:tcW w:w="456" w:type="dxa"/>
            <w:tcMar>
              <w:top w:w="50" w:type="dxa"/>
              <w:left w:w="100" w:type="dxa"/>
            </w:tcMar>
            <w:vAlign w:val="center"/>
          </w:tcPr>
          <w:p w:rsidR="00074DB1" w:rsidRDefault="00D42398">
            <w:pPr>
              <w:spacing w:after="0"/>
            </w:pPr>
            <w:r>
              <w:rPr>
                <w:rFonts w:ascii="Times New Roman" w:hAnsi="Times New Roman"/>
                <w:color w:val="000000"/>
                <w:sz w:val="24"/>
              </w:rPr>
              <w:t>6</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15 </w:t>
            </w:r>
          </w:p>
        </w:tc>
        <w:tc>
          <w:tcPr>
            <w:tcW w:w="1687" w:type="dxa"/>
            <w:tcMar>
              <w:top w:w="50" w:type="dxa"/>
              <w:left w:w="100" w:type="dxa"/>
            </w:tcMar>
            <w:vAlign w:val="center"/>
          </w:tcPr>
          <w:p w:rsidR="00074DB1" w:rsidRDefault="00074DB1">
            <w:pPr>
              <w:spacing w:after="0"/>
              <w:ind w:left="135"/>
              <w:jc w:val="center"/>
            </w:pPr>
          </w:p>
        </w:tc>
        <w:tc>
          <w:tcPr>
            <w:tcW w:w="1774"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w:t>
              </w:r>
              <w:r w:rsidRPr="004D6538">
                <w:rPr>
                  <w:rFonts w:ascii="Times New Roman" w:hAnsi="Times New Roman"/>
                  <w:color w:val="0000FF"/>
                  <w:u w:val="single"/>
                  <w:lang w:val="ru-RU"/>
                </w:rPr>
                <w:t>292</w:t>
              </w:r>
            </w:hyperlink>
          </w:p>
        </w:tc>
      </w:tr>
      <w:tr w:rsidR="00074DB1" w:rsidRPr="004D6538">
        <w:trPr>
          <w:trHeight w:val="144"/>
          <w:tblCellSpacing w:w="20" w:type="nil"/>
        </w:trPr>
        <w:tc>
          <w:tcPr>
            <w:tcW w:w="456" w:type="dxa"/>
            <w:tcMar>
              <w:top w:w="50" w:type="dxa"/>
              <w:left w:w="100" w:type="dxa"/>
            </w:tcMar>
            <w:vAlign w:val="center"/>
          </w:tcPr>
          <w:p w:rsidR="00074DB1" w:rsidRDefault="00D42398">
            <w:pPr>
              <w:spacing w:after="0"/>
            </w:pPr>
            <w:r>
              <w:rPr>
                <w:rFonts w:ascii="Times New Roman" w:hAnsi="Times New Roman"/>
                <w:color w:val="000000"/>
                <w:sz w:val="24"/>
              </w:rPr>
              <w:t>7</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074DB1" w:rsidRDefault="00074DB1">
            <w:pPr>
              <w:spacing w:after="0"/>
              <w:ind w:left="135"/>
              <w:jc w:val="center"/>
            </w:pPr>
          </w:p>
        </w:tc>
        <w:tc>
          <w:tcPr>
            <w:tcW w:w="1774" w:type="dxa"/>
            <w:tcMar>
              <w:top w:w="50" w:type="dxa"/>
              <w:left w:w="100" w:type="dxa"/>
            </w:tcMar>
            <w:vAlign w:val="center"/>
          </w:tcPr>
          <w:p w:rsidR="00074DB1" w:rsidRDefault="00074DB1">
            <w:pPr>
              <w:spacing w:after="0"/>
              <w:ind w:left="135"/>
              <w:jc w:val="center"/>
            </w:pPr>
          </w:p>
        </w:tc>
        <w:tc>
          <w:tcPr>
            <w:tcW w:w="2615"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w:t>
              </w:r>
              <w:r w:rsidRPr="004D6538">
                <w:rPr>
                  <w:rFonts w:ascii="Times New Roman" w:hAnsi="Times New Roman"/>
                  <w:color w:val="0000FF"/>
                  <w:u w:val="single"/>
                  <w:lang w:val="ru-RU"/>
                </w:rPr>
                <w:t>292</w:t>
              </w:r>
            </w:hyperlink>
          </w:p>
        </w:tc>
      </w:tr>
      <w:tr w:rsidR="00074DB1" w:rsidRPr="004D6538">
        <w:trPr>
          <w:trHeight w:val="144"/>
          <w:tblCellSpacing w:w="20" w:type="nil"/>
        </w:trPr>
        <w:tc>
          <w:tcPr>
            <w:tcW w:w="456" w:type="dxa"/>
            <w:tcMar>
              <w:top w:w="50" w:type="dxa"/>
              <w:left w:w="100" w:type="dxa"/>
            </w:tcMar>
            <w:vAlign w:val="center"/>
          </w:tcPr>
          <w:p w:rsidR="00074DB1" w:rsidRDefault="00D42398">
            <w:pPr>
              <w:spacing w:after="0"/>
            </w:pPr>
            <w:r>
              <w:rPr>
                <w:rFonts w:ascii="Times New Roman" w:hAnsi="Times New Roman"/>
                <w:color w:val="000000"/>
                <w:sz w:val="24"/>
              </w:rPr>
              <w:t>8</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074DB1" w:rsidRDefault="00074DB1">
            <w:pPr>
              <w:spacing w:after="0"/>
              <w:ind w:left="135"/>
              <w:jc w:val="center"/>
            </w:pPr>
          </w:p>
        </w:tc>
        <w:tc>
          <w:tcPr>
            <w:tcW w:w="1774" w:type="dxa"/>
            <w:tcMar>
              <w:top w:w="50" w:type="dxa"/>
              <w:left w:w="100" w:type="dxa"/>
            </w:tcMar>
            <w:vAlign w:val="center"/>
          </w:tcPr>
          <w:p w:rsidR="00074DB1" w:rsidRDefault="00074DB1">
            <w:pPr>
              <w:spacing w:after="0"/>
              <w:ind w:left="135"/>
              <w:jc w:val="center"/>
            </w:pPr>
          </w:p>
        </w:tc>
        <w:tc>
          <w:tcPr>
            <w:tcW w:w="2615"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w:t>
              </w:r>
              <w:r w:rsidRPr="004D6538">
                <w:rPr>
                  <w:rFonts w:ascii="Times New Roman" w:hAnsi="Times New Roman"/>
                  <w:color w:val="0000FF"/>
                  <w:u w:val="single"/>
                  <w:lang w:val="ru-RU"/>
                </w:rPr>
                <w:t>292</w:t>
              </w:r>
            </w:hyperlink>
          </w:p>
        </w:tc>
      </w:tr>
      <w:tr w:rsidR="00074DB1">
        <w:trPr>
          <w:trHeight w:val="144"/>
          <w:tblCellSpacing w:w="20" w:type="nil"/>
        </w:trPr>
        <w:tc>
          <w:tcPr>
            <w:tcW w:w="0" w:type="auto"/>
            <w:gridSpan w:val="2"/>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074DB1" w:rsidRDefault="00074DB1"/>
        </w:tc>
      </w:tr>
    </w:tbl>
    <w:p w:rsidR="00074DB1" w:rsidRDefault="00074DB1">
      <w:pPr>
        <w:sectPr w:rsidR="00074DB1">
          <w:pgSz w:w="16383" w:h="11906" w:orient="landscape"/>
          <w:pgMar w:top="1134" w:right="850" w:bottom="1134" w:left="1701" w:header="720" w:footer="720" w:gutter="0"/>
          <w:cols w:space="720"/>
        </w:sectPr>
      </w:pPr>
    </w:p>
    <w:p w:rsidR="00074DB1" w:rsidRDefault="00D4239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24"/>
        <w:gridCol w:w="1841"/>
        <w:gridCol w:w="1910"/>
        <w:gridCol w:w="2812"/>
      </w:tblGrid>
      <w:tr w:rsidR="00074DB1">
        <w:trPr>
          <w:trHeight w:val="144"/>
          <w:tblCellSpacing w:w="20" w:type="nil"/>
        </w:trPr>
        <w:tc>
          <w:tcPr>
            <w:tcW w:w="495"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 п/п </w:t>
            </w:r>
          </w:p>
          <w:p w:rsidR="00074DB1" w:rsidRDefault="00074DB1">
            <w:pPr>
              <w:spacing w:after="0"/>
              <w:ind w:left="135"/>
            </w:pPr>
          </w:p>
        </w:tc>
        <w:tc>
          <w:tcPr>
            <w:tcW w:w="2464"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Наименование разделов и тем программы </w:t>
            </w:r>
          </w:p>
          <w:p w:rsidR="00074DB1" w:rsidRDefault="00074DB1">
            <w:pPr>
              <w:spacing w:after="0"/>
              <w:ind w:left="135"/>
            </w:pPr>
          </w:p>
        </w:tc>
        <w:tc>
          <w:tcPr>
            <w:tcW w:w="0" w:type="auto"/>
            <w:gridSpan w:val="3"/>
            <w:tcMar>
              <w:top w:w="50" w:type="dxa"/>
              <w:left w:w="100" w:type="dxa"/>
            </w:tcMar>
            <w:vAlign w:val="center"/>
          </w:tcPr>
          <w:p w:rsidR="00074DB1" w:rsidRDefault="00D42398">
            <w:pPr>
              <w:spacing w:after="0"/>
            </w:pPr>
            <w:r>
              <w:rPr>
                <w:rFonts w:ascii="Times New Roman" w:hAnsi="Times New Roman"/>
                <w:b/>
                <w:color w:val="000000"/>
                <w:sz w:val="24"/>
              </w:rPr>
              <w:t>Количество часов</w:t>
            </w:r>
          </w:p>
        </w:tc>
        <w:tc>
          <w:tcPr>
            <w:tcW w:w="2804"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Электронные (цифровые) образовательные ресурсы </w:t>
            </w:r>
          </w:p>
          <w:p w:rsidR="00074DB1" w:rsidRDefault="00074DB1">
            <w:pPr>
              <w:spacing w:after="0"/>
              <w:ind w:left="135"/>
            </w:pPr>
          </w:p>
        </w:tc>
      </w:tr>
      <w:tr w:rsidR="00074DB1">
        <w:trPr>
          <w:trHeight w:val="144"/>
          <w:tblCellSpacing w:w="20" w:type="nil"/>
        </w:trPr>
        <w:tc>
          <w:tcPr>
            <w:tcW w:w="0" w:type="auto"/>
            <w:vMerge/>
            <w:tcBorders>
              <w:top w:val="nil"/>
            </w:tcBorders>
            <w:tcMar>
              <w:top w:w="50" w:type="dxa"/>
              <w:left w:w="100" w:type="dxa"/>
            </w:tcMar>
          </w:tcPr>
          <w:p w:rsidR="00074DB1" w:rsidRDefault="00074DB1"/>
        </w:tc>
        <w:tc>
          <w:tcPr>
            <w:tcW w:w="0" w:type="auto"/>
            <w:vMerge/>
            <w:tcBorders>
              <w:top w:val="nil"/>
            </w:tcBorders>
            <w:tcMar>
              <w:top w:w="50" w:type="dxa"/>
              <w:left w:w="100" w:type="dxa"/>
            </w:tcMar>
          </w:tcPr>
          <w:p w:rsidR="00074DB1" w:rsidRDefault="00074DB1"/>
        </w:tc>
        <w:tc>
          <w:tcPr>
            <w:tcW w:w="1033"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Всего </w:t>
            </w:r>
          </w:p>
          <w:p w:rsidR="00074DB1" w:rsidRDefault="00074DB1">
            <w:pPr>
              <w:spacing w:after="0"/>
              <w:ind w:left="135"/>
            </w:pPr>
          </w:p>
        </w:tc>
        <w:tc>
          <w:tcPr>
            <w:tcW w:w="1765"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Контрольные работы </w:t>
            </w:r>
          </w:p>
          <w:p w:rsidR="00074DB1" w:rsidRDefault="00074DB1">
            <w:pPr>
              <w:spacing w:after="0"/>
              <w:ind w:left="135"/>
            </w:pPr>
          </w:p>
        </w:tc>
        <w:tc>
          <w:tcPr>
            <w:tcW w:w="1848"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Практические работы </w:t>
            </w:r>
          </w:p>
          <w:p w:rsidR="00074DB1" w:rsidRDefault="00074DB1">
            <w:pPr>
              <w:spacing w:after="0"/>
              <w:ind w:left="135"/>
            </w:pPr>
          </w:p>
        </w:tc>
        <w:tc>
          <w:tcPr>
            <w:tcW w:w="0" w:type="auto"/>
            <w:vMerge/>
            <w:tcBorders>
              <w:top w:val="nil"/>
            </w:tcBorders>
            <w:tcMar>
              <w:top w:w="50" w:type="dxa"/>
              <w:left w:w="100" w:type="dxa"/>
            </w:tcMar>
          </w:tcPr>
          <w:p w:rsidR="00074DB1" w:rsidRDefault="00074DB1"/>
        </w:tc>
      </w:tr>
      <w:tr w:rsidR="00074DB1" w:rsidRPr="004D6538">
        <w:trPr>
          <w:trHeight w:val="144"/>
          <w:tblCellSpacing w:w="20" w:type="nil"/>
        </w:trPr>
        <w:tc>
          <w:tcPr>
            <w:tcW w:w="495" w:type="dxa"/>
            <w:tcMar>
              <w:top w:w="50" w:type="dxa"/>
              <w:left w:w="100" w:type="dxa"/>
            </w:tcMar>
            <w:vAlign w:val="center"/>
          </w:tcPr>
          <w:p w:rsidR="00074DB1" w:rsidRDefault="00D42398">
            <w:pPr>
              <w:spacing w:after="0"/>
            </w:pPr>
            <w:r>
              <w:rPr>
                <w:rFonts w:ascii="Times New Roman" w:hAnsi="Times New Roman"/>
                <w:color w:val="000000"/>
                <w:sz w:val="24"/>
              </w:rPr>
              <w:t>1</w:t>
            </w:r>
          </w:p>
        </w:tc>
        <w:tc>
          <w:tcPr>
            <w:tcW w:w="2464" w:type="dxa"/>
            <w:tcMar>
              <w:top w:w="50" w:type="dxa"/>
              <w:left w:w="100" w:type="dxa"/>
            </w:tcMar>
            <w:vAlign w:val="center"/>
          </w:tcPr>
          <w:p w:rsidR="00074DB1" w:rsidRDefault="00D42398">
            <w:pPr>
              <w:spacing w:after="0"/>
              <w:ind w:left="135"/>
            </w:pPr>
            <w:r>
              <w:rPr>
                <w:rFonts w:ascii="Times New Roman" w:hAnsi="Times New Roman"/>
                <w:color w:val="000000"/>
                <w:sz w:val="24"/>
              </w:rPr>
              <w:t>Эволюционная биология</w:t>
            </w:r>
          </w:p>
        </w:tc>
        <w:tc>
          <w:tcPr>
            <w:tcW w:w="1033"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16 </w:t>
            </w:r>
          </w:p>
        </w:tc>
        <w:tc>
          <w:tcPr>
            <w:tcW w:w="1765" w:type="dxa"/>
            <w:tcMar>
              <w:top w:w="50" w:type="dxa"/>
              <w:left w:w="100" w:type="dxa"/>
            </w:tcMar>
            <w:vAlign w:val="center"/>
          </w:tcPr>
          <w:p w:rsidR="00074DB1" w:rsidRDefault="00074DB1">
            <w:pPr>
              <w:spacing w:after="0"/>
              <w:ind w:left="135"/>
              <w:jc w:val="center"/>
            </w:pPr>
          </w:p>
        </w:tc>
        <w:tc>
          <w:tcPr>
            <w:tcW w:w="184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cc</w:t>
              </w:r>
              <w:r w:rsidRPr="004D6538">
                <w:rPr>
                  <w:rFonts w:ascii="Times New Roman" w:hAnsi="Times New Roman"/>
                  <w:color w:val="0000FF"/>
                  <w:u w:val="single"/>
                  <w:lang w:val="ru-RU"/>
                </w:rPr>
                <w:t>74</w:t>
              </w:r>
            </w:hyperlink>
          </w:p>
        </w:tc>
      </w:tr>
      <w:tr w:rsidR="00074DB1" w:rsidRPr="004D6538">
        <w:trPr>
          <w:trHeight w:val="144"/>
          <w:tblCellSpacing w:w="20" w:type="nil"/>
        </w:trPr>
        <w:tc>
          <w:tcPr>
            <w:tcW w:w="495" w:type="dxa"/>
            <w:tcMar>
              <w:top w:w="50" w:type="dxa"/>
              <w:left w:w="100" w:type="dxa"/>
            </w:tcMar>
            <w:vAlign w:val="center"/>
          </w:tcPr>
          <w:p w:rsidR="00074DB1" w:rsidRDefault="00D42398">
            <w:pPr>
              <w:spacing w:after="0"/>
            </w:pPr>
            <w:r>
              <w:rPr>
                <w:rFonts w:ascii="Times New Roman" w:hAnsi="Times New Roman"/>
                <w:color w:val="000000"/>
                <w:sz w:val="24"/>
              </w:rPr>
              <w:t>2</w:t>
            </w:r>
          </w:p>
        </w:tc>
        <w:tc>
          <w:tcPr>
            <w:tcW w:w="2464"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Возникновение и развитие жизни на Земле</w:t>
            </w:r>
          </w:p>
        </w:tc>
        <w:tc>
          <w:tcPr>
            <w:tcW w:w="1033"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65" w:type="dxa"/>
            <w:tcMar>
              <w:top w:w="50" w:type="dxa"/>
              <w:left w:w="100" w:type="dxa"/>
            </w:tcMar>
            <w:vAlign w:val="center"/>
          </w:tcPr>
          <w:p w:rsidR="00074DB1" w:rsidRDefault="00074DB1">
            <w:pPr>
              <w:spacing w:after="0"/>
              <w:ind w:left="135"/>
              <w:jc w:val="center"/>
            </w:pPr>
          </w:p>
        </w:tc>
        <w:tc>
          <w:tcPr>
            <w:tcW w:w="184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2804"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cc</w:t>
              </w:r>
              <w:r w:rsidRPr="004D6538">
                <w:rPr>
                  <w:rFonts w:ascii="Times New Roman" w:hAnsi="Times New Roman"/>
                  <w:color w:val="0000FF"/>
                  <w:u w:val="single"/>
                  <w:lang w:val="ru-RU"/>
                </w:rPr>
                <w:t>74</w:t>
              </w:r>
            </w:hyperlink>
          </w:p>
        </w:tc>
      </w:tr>
      <w:tr w:rsidR="00074DB1" w:rsidRPr="004D6538">
        <w:trPr>
          <w:trHeight w:val="144"/>
          <w:tblCellSpacing w:w="20" w:type="nil"/>
        </w:trPr>
        <w:tc>
          <w:tcPr>
            <w:tcW w:w="495" w:type="dxa"/>
            <w:tcMar>
              <w:top w:w="50" w:type="dxa"/>
              <w:left w:w="100" w:type="dxa"/>
            </w:tcMar>
            <w:vAlign w:val="center"/>
          </w:tcPr>
          <w:p w:rsidR="00074DB1" w:rsidRDefault="00D42398">
            <w:pPr>
              <w:spacing w:after="0"/>
            </w:pPr>
            <w:r>
              <w:rPr>
                <w:rFonts w:ascii="Times New Roman" w:hAnsi="Times New Roman"/>
                <w:color w:val="000000"/>
                <w:sz w:val="24"/>
              </w:rPr>
              <w:t>3</w:t>
            </w:r>
          </w:p>
        </w:tc>
        <w:tc>
          <w:tcPr>
            <w:tcW w:w="2464" w:type="dxa"/>
            <w:tcMar>
              <w:top w:w="50" w:type="dxa"/>
              <w:left w:w="100" w:type="dxa"/>
            </w:tcMar>
            <w:vAlign w:val="center"/>
          </w:tcPr>
          <w:p w:rsidR="00074DB1" w:rsidRDefault="00D42398">
            <w:pPr>
              <w:spacing w:after="0"/>
              <w:ind w:left="135"/>
            </w:pPr>
            <w:r>
              <w:rPr>
                <w:rFonts w:ascii="Times New Roman" w:hAnsi="Times New Roman"/>
                <w:color w:val="000000"/>
                <w:sz w:val="24"/>
              </w:rPr>
              <w:t>Организмы и окружающая среда</w:t>
            </w:r>
          </w:p>
        </w:tc>
        <w:tc>
          <w:tcPr>
            <w:tcW w:w="1033"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16 </w:t>
            </w:r>
          </w:p>
        </w:tc>
        <w:tc>
          <w:tcPr>
            <w:tcW w:w="1765" w:type="dxa"/>
            <w:tcMar>
              <w:top w:w="50" w:type="dxa"/>
              <w:left w:w="100" w:type="dxa"/>
            </w:tcMar>
            <w:vAlign w:val="center"/>
          </w:tcPr>
          <w:p w:rsidR="00074DB1" w:rsidRDefault="00074DB1">
            <w:pPr>
              <w:spacing w:after="0"/>
              <w:ind w:left="135"/>
              <w:jc w:val="center"/>
            </w:pPr>
          </w:p>
        </w:tc>
        <w:tc>
          <w:tcPr>
            <w:tcW w:w="184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2804"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cc</w:t>
              </w:r>
              <w:r w:rsidRPr="004D6538">
                <w:rPr>
                  <w:rFonts w:ascii="Times New Roman" w:hAnsi="Times New Roman"/>
                  <w:color w:val="0000FF"/>
                  <w:u w:val="single"/>
                  <w:lang w:val="ru-RU"/>
                </w:rPr>
                <w:t>74</w:t>
              </w:r>
            </w:hyperlink>
          </w:p>
        </w:tc>
      </w:tr>
      <w:tr w:rsidR="00074DB1" w:rsidRPr="004D6538">
        <w:trPr>
          <w:trHeight w:val="144"/>
          <w:tblCellSpacing w:w="20" w:type="nil"/>
        </w:trPr>
        <w:tc>
          <w:tcPr>
            <w:tcW w:w="495" w:type="dxa"/>
            <w:tcMar>
              <w:top w:w="50" w:type="dxa"/>
              <w:left w:w="100" w:type="dxa"/>
            </w:tcMar>
            <w:vAlign w:val="center"/>
          </w:tcPr>
          <w:p w:rsidR="00074DB1" w:rsidRDefault="00D42398">
            <w:pPr>
              <w:spacing w:after="0"/>
            </w:pPr>
            <w:r>
              <w:rPr>
                <w:rFonts w:ascii="Times New Roman" w:hAnsi="Times New Roman"/>
                <w:color w:val="000000"/>
                <w:sz w:val="24"/>
              </w:rPr>
              <w:t>4</w:t>
            </w:r>
          </w:p>
        </w:tc>
        <w:tc>
          <w:tcPr>
            <w:tcW w:w="2464" w:type="dxa"/>
            <w:tcMar>
              <w:top w:w="50" w:type="dxa"/>
              <w:left w:w="100" w:type="dxa"/>
            </w:tcMar>
            <w:vAlign w:val="center"/>
          </w:tcPr>
          <w:p w:rsidR="00074DB1" w:rsidRDefault="00D42398">
            <w:pPr>
              <w:spacing w:after="0"/>
              <w:ind w:left="135"/>
            </w:pPr>
            <w:r>
              <w:rPr>
                <w:rFonts w:ascii="Times New Roman" w:hAnsi="Times New Roman"/>
                <w:color w:val="000000"/>
                <w:sz w:val="24"/>
              </w:rPr>
              <w:t>Сообщества и экологические системы</w:t>
            </w:r>
          </w:p>
        </w:tc>
        <w:tc>
          <w:tcPr>
            <w:tcW w:w="1033"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16 </w:t>
            </w:r>
          </w:p>
        </w:tc>
        <w:tc>
          <w:tcPr>
            <w:tcW w:w="1765" w:type="dxa"/>
            <w:tcMar>
              <w:top w:w="50" w:type="dxa"/>
              <w:left w:w="100" w:type="dxa"/>
            </w:tcMar>
            <w:vAlign w:val="center"/>
          </w:tcPr>
          <w:p w:rsidR="00074DB1" w:rsidRDefault="00074DB1">
            <w:pPr>
              <w:spacing w:after="0"/>
              <w:ind w:left="135"/>
              <w:jc w:val="center"/>
            </w:pPr>
          </w:p>
        </w:tc>
        <w:tc>
          <w:tcPr>
            <w:tcW w:w="1848" w:type="dxa"/>
            <w:tcMar>
              <w:top w:w="50" w:type="dxa"/>
              <w:left w:w="100" w:type="dxa"/>
            </w:tcMar>
            <w:vAlign w:val="center"/>
          </w:tcPr>
          <w:p w:rsidR="00074DB1" w:rsidRDefault="00074DB1">
            <w:pPr>
              <w:spacing w:after="0"/>
              <w:ind w:left="135"/>
              <w:jc w:val="center"/>
            </w:pPr>
          </w:p>
        </w:tc>
        <w:tc>
          <w:tcPr>
            <w:tcW w:w="2804"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cc</w:t>
              </w:r>
              <w:r w:rsidRPr="004D6538">
                <w:rPr>
                  <w:rFonts w:ascii="Times New Roman" w:hAnsi="Times New Roman"/>
                  <w:color w:val="0000FF"/>
                  <w:u w:val="single"/>
                  <w:lang w:val="ru-RU"/>
                </w:rPr>
                <w:t>74</w:t>
              </w:r>
            </w:hyperlink>
          </w:p>
        </w:tc>
      </w:tr>
      <w:tr w:rsidR="00074DB1" w:rsidRPr="004D6538">
        <w:trPr>
          <w:trHeight w:val="144"/>
          <w:tblCellSpacing w:w="20" w:type="nil"/>
        </w:trPr>
        <w:tc>
          <w:tcPr>
            <w:tcW w:w="495" w:type="dxa"/>
            <w:tcMar>
              <w:top w:w="50" w:type="dxa"/>
              <w:left w:w="100" w:type="dxa"/>
            </w:tcMar>
            <w:vAlign w:val="center"/>
          </w:tcPr>
          <w:p w:rsidR="00074DB1" w:rsidRDefault="00D42398">
            <w:pPr>
              <w:spacing w:after="0"/>
            </w:pPr>
            <w:r>
              <w:rPr>
                <w:rFonts w:ascii="Times New Roman" w:hAnsi="Times New Roman"/>
                <w:color w:val="000000"/>
                <w:sz w:val="24"/>
              </w:rPr>
              <w:t>5</w:t>
            </w:r>
          </w:p>
        </w:tc>
        <w:tc>
          <w:tcPr>
            <w:tcW w:w="2464" w:type="dxa"/>
            <w:tcMar>
              <w:top w:w="50" w:type="dxa"/>
              <w:left w:w="100" w:type="dxa"/>
            </w:tcMar>
            <w:vAlign w:val="center"/>
          </w:tcPr>
          <w:p w:rsidR="00074DB1" w:rsidRDefault="00D42398">
            <w:pPr>
              <w:spacing w:after="0"/>
              <w:ind w:left="135"/>
            </w:pPr>
            <w:r>
              <w:rPr>
                <w:rFonts w:ascii="Times New Roman" w:hAnsi="Times New Roman"/>
                <w:color w:val="000000"/>
                <w:sz w:val="24"/>
              </w:rPr>
              <w:t>Резервное время</w:t>
            </w:r>
          </w:p>
        </w:tc>
        <w:tc>
          <w:tcPr>
            <w:tcW w:w="1033"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4 </w:t>
            </w:r>
          </w:p>
        </w:tc>
        <w:tc>
          <w:tcPr>
            <w:tcW w:w="1765" w:type="dxa"/>
            <w:tcMar>
              <w:top w:w="50" w:type="dxa"/>
              <w:left w:w="100" w:type="dxa"/>
            </w:tcMar>
            <w:vAlign w:val="center"/>
          </w:tcPr>
          <w:p w:rsidR="00074DB1" w:rsidRDefault="00074DB1">
            <w:pPr>
              <w:spacing w:after="0"/>
              <w:ind w:left="135"/>
              <w:jc w:val="center"/>
            </w:pPr>
          </w:p>
        </w:tc>
        <w:tc>
          <w:tcPr>
            <w:tcW w:w="1848" w:type="dxa"/>
            <w:tcMar>
              <w:top w:w="50" w:type="dxa"/>
              <w:left w:w="100" w:type="dxa"/>
            </w:tcMar>
            <w:vAlign w:val="center"/>
          </w:tcPr>
          <w:p w:rsidR="00074DB1" w:rsidRDefault="00074DB1">
            <w:pPr>
              <w:spacing w:after="0"/>
              <w:ind w:left="135"/>
              <w:jc w:val="center"/>
            </w:pPr>
          </w:p>
        </w:tc>
        <w:tc>
          <w:tcPr>
            <w:tcW w:w="2804"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41</w:t>
              </w:r>
              <w:r>
                <w:rPr>
                  <w:rFonts w:ascii="Times New Roman" w:hAnsi="Times New Roman"/>
                  <w:color w:val="0000FF"/>
                  <w:u w:val="single"/>
                </w:rPr>
                <w:t>cc</w:t>
              </w:r>
              <w:r w:rsidRPr="004D6538">
                <w:rPr>
                  <w:rFonts w:ascii="Times New Roman" w:hAnsi="Times New Roman"/>
                  <w:color w:val="0000FF"/>
                  <w:u w:val="single"/>
                  <w:lang w:val="ru-RU"/>
                </w:rPr>
                <w:t>74</w:t>
              </w:r>
            </w:hyperlink>
          </w:p>
        </w:tc>
      </w:tr>
      <w:tr w:rsidR="00074DB1">
        <w:trPr>
          <w:trHeight w:val="144"/>
          <w:tblCellSpacing w:w="20" w:type="nil"/>
        </w:trPr>
        <w:tc>
          <w:tcPr>
            <w:tcW w:w="0" w:type="auto"/>
            <w:gridSpan w:val="2"/>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ОБЩЕЕ КОЛИЧЕСТВО ЧАСОВ ПО ПРОГРАММЕ</w:t>
            </w:r>
          </w:p>
        </w:tc>
        <w:tc>
          <w:tcPr>
            <w:tcW w:w="1624"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65"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 </w:t>
            </w:r>
          </w:p>
        </w:tc>
        <w:tc>
          <w:tcPr>
            <w:tcW w:w="184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2.5 </w:t>
            </w:r>
          </w:p>
        </w:tc>
        <w:tc>
          <w:tcPr>
            <w:tcW w:w="2804" w:type="dxa"/>
            <w:tcMar>
              <w:top w:w="50" w:type="dxa"/>
              <w:left w:w="100" w:type="dxa"/>
            </w:tcMar>
            <w:vAlign w:val="center"/>
          </w:tcPr>
          <w:p w:rsidR="00074DB1" w:rsidRDefault="00074DB1"/>
        </w:tc>
      </w:tr>
    </w:tbl>
    <w:p w:rsidR="00074DB1" w:rsidRDefault="00074DB1">
      <w:pPr>
        <w:sectPr w:rsidR="00074DB1">
          <w:pgSz w:w="16383" w:h="11906" w:orient="landscape"/>
          <w:pgMar w:top="1134" w:right="850" w:bottom="1134" w:left="1701" w:header="720" w:footer="720" w:gutter="0"/>
          <w:cols w:space="720"/>
        </w:sectPr>
      </w:pPr>
    </w:p>
    <w:p w:rsidR="00074DB1" w:rsidRDefault="00074DB1">
      <w:pPr>
        <w:sectPr w:rsidR="00074DB1">
          <w:pgSz w:w="16383" w:h="11906" w:orient="landscape"/>
          <w:pgMar w:top="1134" w:right="850" w:bottom="1134" w:left="1701" w:header="720" w:footer="720" w:gutter="0"/>
          <w:cols w:space="720"/>
        </w:sectPr>
      </w:pPr>
    </w:p>
    <w:p w:rsidR="00074DB1" w:rsidRDefault="00D42398">
      <w:pPr>
        <w:spacing w:after="0"/>
        <w:ind w:left="120"/>
      </w:pPr>
      <w:bookmarkStart w:id="8" w:name="block-21846512"/>
      <w:bookmarkEnd w:id="7"/>
      <w:r>
        <w:rPr>
          <w:rFonts w:ascii="Times New Roman" w:hAnsi="Times New Roman"/>
          <w:b/>
          <w:color w:val="000000"/>
          <w:sz w:val="28"/>
        </w:rPr>
        <w:t xml:space="preserve"> ПОУРОЧНОЕ ПЛАНИРОВАНИЕ </w:t>
      </w:r>
    </w:p>
    <w:p w:rsidR="00074DB1" w:rsidRDefault="00D4239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7"/>
        <w:gridCol w:w="3969"/>
        <w:gridCol w:w="1195"/>
        <w:gridCol w:w="1841"/>
        <w:gridCol w:w="1910"/>
        <w:gridCol w:w="1347"/>
        <w:gridCol w:w="2861"/>
      </w:tblGrid>
      <w:tr w:rsidR="00074DB1">
        <w:trPr>
          <w:trHeight w:val="144"/>
          <w:tblCellSpacing w:w="20" w:type="nil"/>
        </w:trPr>
        <w:tc>
          <w:tcPr>
            <w:tcW w:w="378"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 п/п </w:t>
            </w:r>
          </w:p>
          <w:p w:rsidR="00074DB1" w:rsidRDefault="00074DB1">
            <w:pPr>
              <w:spacing w:after="0"/>
              <w:ind w:left="135"/>
            </w:pPr>
          </w:p>
        </w:tc>
        <w:tc>
          <w:tcPr>
            <w:tcW w:w="3168"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Тема урока </w:t>
            </w:r>
          </w:p>
          <w:p w:rsidR="00074DB1" w:rsidRDefault="00074DB1">
            <w:pPr>
              <w:spacing w:after="0"/>
              <w:ind w:left="135"/>
            </w:pPr>
          </w:p>
        </w:tc>
        <w:tc>
          <w:tcPr>
            <w:tcW w:w="0" w:type="auto"/>
            <w:gridSpan w:val="3"/>
            <w:tcMar>
              <w:top w:w="50" w:type="dxa"/>
              <w:left w:w="100" w:type="dxa"/>
            </w:tcMar>
            <w:vAlign w:val="center"/>
          </w:tcPr>
          <w:p w:rsidR="00074DB1" w:rsidRDefault="00D4239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Дата изучения </w:t>
            </w:r>
          </w:p>
          <w:p w:rsidR="00074DB1" w:rsidRDefault="00074DB1">
            <w:pPr>
              <w:spacing w:after="0"/>
              <w:ind w:left="135"/>
            </w:pPr>
          </w:p>
        </w:tc>
        <w:tc>
          <w:tcPr>
            <w:tcW w:w="1977"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Электронные цифровые образовательные ресурсы </w:t>
            </w:r>
          </w:p>
          <w:p w:rsidR="00074DB1" w:rsidRDefault="00074DB1">
            <w:pPr>
              <w:spacing w:after="0"/>
              <w:ind w:left="135"/>
            </w:pPr>
          </w:p>
        </w:tc>
      </w:tr>
      <w:tr w:rsidR="00074DB1">
        <w:trPr>
          <w:trHeight w:val="144"/>
          <w:tblCellSpacing w:w="20" w:type="nil"/>
        </w:trPr>
        <w:tc>
          <w:tcPr>
            <w:tcW w:w="0" w:type="auto"/>
            <w:vMerge/>
            <w:tcBorders>
              <w:top w:val="nil"/>
            </w:tcBorders>
            <w:tcMar>
              <w:top w:w="50" w:type="dxa"/>
              <w:left w:w="100" w:type="dxa"/>
            </w:tcMar>
          </w:tcPr>
          <w:p w:rsidR="00074DB1" w:rsidRDefault="00074DB1"/>
        </w:tc>
        <w:tc>
          <w:tcPr>
            <w:tcW w:w="0" w:type="auto"/>
            <w:vMerge/>
            <w:tcBorders>
              <w:top w:val="nil"/>
            </w:tcBorders>
            <w:tcMar>
              <w:top w:w="50" w:type="dxa"/>
              <w:left w:w="100" w:type="dxa"/>
            </w:tcMar>
          </w:tcPr>
          <w:p w:rsidR="00074DB1" w:rsidRDefault="00074DB1"/>
        </w:tc>
        <w:tc>
          <w:tcPr>
            <w:tcW w:w="830"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Всего </w:t>
            </w:r>
          </w:p>
          <w:p w:rsidR="00074DB1" w:rsidRDefault="00074DB1">
            <w:pPr>
              <w:spacing w:after="0"/>
              <w:ind w:left="135"/>
            </w:pPr>
          </w:p>
        </w:tc>
        <w:tc>
          <w:tcPr>
            <w:tcW w:w="1529"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Контрольные работы </w:t>
            </w:r>
          </w:p>
          <w:p w:rsidR="00074DB1" w:rsidRDefault="00074DB1">
            <w:pPr>
              <w:spacing w:after="0"/>
              <w:ind w:left="135"/>
            </w:pPr>
          </w:p>
        </w:tc>
        <w:tc>
          <w:tcPr>
            <w:tcW w:w="1628"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Практические работы </w:t>
            </w:r>
          </w:p>
          <w:p w:rsidR="00074DB1" w:rsidRDefault="00074DB1">
            <w:pPr>
              <w:spacing w:after="0"/>
              <w:ind w:left="135"/>
            </w:pPr>
          </w:p>
        </w:tc>
        <w:tc>
          <w:tcPr>
            <w:tcW w:w="0" w:type="auto"/>
            <w:vMerge/>
            <w:tcBorders>
              <w:top w:val="nil"/>
            </w:tcBorders>
            <w:tcMar>
              <w:top w:w="50" w:type="dxa"/>
              <w:left w:w="100" w:type="dxa"/>
            </w:tcMar>
          </w:tcPr>
          <w:p w:rsidR="00074DB1" w:rsidRDefault="00074DB1"/>
        </w:tc>
        <w:tc>
          <w:tcPr>
            <w:tcW w:w="0" w:type="auto"/>
            <w:vMerge/>
            <w:tcBorders>
              <w:top w:val="nil"/>
            </w:tcBorders>
            <w:tcMar>
              <w:top w:w="50" w:type="dxa"/>
              <w:left w:w="100" w:type="dxa"/>
            </w:tcMar>
          </w:tcPr>
          <w:p w:rsidR="00074DB1" w:rsidRDefault="00074DB1"/>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Биология в системе наук</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6122</w:t>
              </w:r>
            </w:hyperlink>
            <w:r w:rsidRPr="004D6538">
              <w:rPr>
                <w:rFonts w:ascii="Times New Roman" w:hAnsi="Times New Roman"/>
                <w:color w:val="000000"/>
                <w:sz w:val="24"/>
                <w:lang w:val="ru-RU"/>
              </w:rPr>
              <w:t xml:space="preserve"> </w:t>
            </w:r>
            <w:hyperlink r:id="rId21">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632</w:t>
              </w:r>
              <w:r>
                <w:rPr>
                  <w:rFonts w:ascii="Times New Roman" w:hAnsi="Times New Roman"/>
                  <w:color w:val="0000FF"/>
                  <w:u w:val="single"/>
                </w:rPr>
                <w:t>a</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Методы познания живой природы. Практическая работа № 1 «Использование различных методов при изучении биологических объектов»</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6122</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Биологические системы, процессы и их изучение</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6564</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4</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Химический состав клетки. Вода и минеральные соли</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674</w:t>
              </w:r>
              <w:r>
                <w:rPr>
                  <w:rFonts w:ascii="Times New Roman" w:hAnsi="Times New Roman"/>
                  <w:color w:val="0000FF"/>
                  <w:u w:val="single"/>
                </w:rPr>
                <w:t>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5</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Белки. Состав и строение белков</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w:t>
              </w:r>
              <w:r>
                <w:rPr>
                  <w:rFonts w:ascii="Times New Roman" w:hAnsi="Times New Roman"/>
                  <w:color w:val="0000FF"/>
                  <w:u w:val="single"/>
                </w:rPr>
                <w:t>b</w:t>
              </w:r>
              <w:r w:rsidRPr="004D6538">
                <w:rPr>
                  <w:rFonts w:ascii="Times New Roman" w:hAnsi="Times New Roman"/>
                  <w:color w:val="0000FF"/>
                  <w:u w:val="single"/>
                  <w:lang w:val="ru-RU"/>
                </w:rPr>
                <w:t>72</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6</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Ферменты — биологические катализаторы. Лабораторная работа № 1 «Изучение каталитической активности ферментов (на примере амилазы или каталазы)»</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w:t>
              </w:r>
              <w:r>
                <w:rPr>
                  <w:rFonts w:ascii="Times New Roman" w:hAnsi="Times New Roman"/>
                  <w:color w:val="0000FF"/>
                  <w:u w:val="single"/>
                </w:rPr>
                <w:t>b</w:t>
              </w:r>
              <w:r w:rsidRPr="004D6538">
                <w:rPr>
                  <w:rFonts w:ascii="Times New Roman" w:hAnsi="Times New Roman"/>
                  <w:color w:val="0000FF"/>
                  <w:u w:val="single"/>
                  <w:lang w:val="ru-RU"/>
                </w:rPr>
                <w:t>72</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7</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Углеводы. Липиды</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6870</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8</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Нуклеиновые кислоты. АТФ</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w:t>
              </w:r>
              <w:r>
                <w:rPr>
                  <w:rFonts w:ascii="Times New Roman" w:hAnsi="Times New Roman"/>
                  <w:color w:val="0000FF"/>
                  <w:u w:val="single"/>
                </w:rPr>
                <w:t>d</w:t>
              </w:r>
              <w:r w:rsidRPr="004D6538">
                <w:rPr>
                  <w:rFonts w:ascii="Times New Roman" w:hAnsi="Times New Roman"/>
                  <w:color w:val="0000FF"/>
                  <w:u w:val="single"/>
                  <w:lang w:val="ru-RU"/>
                </w:rPr>
                <w:t>5</w:t>
              </w:r>
              <w:r>
                <w:rPr>
                  <w:rFonts w:ascii="Times New Roman" w:hAnsi="Times New Roman"/>
                  <w:color w:val="0000FF"/>
                  <w:u w:val="single"/>
                </w:rPr>
                <w:t>c</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9</w:t>
            </w:r>
          </w:p>
        </w:tc>
        <w:tc>
          <w:tcPr>
            <w:tcW w:w="3168" w:type="dxa"/>
            <w:tcMar>
              <w:top w:w="50" w:type="dxa"/>
              <w:left w:w="100" w:type="dxa"/>
            </w:tcMar>
            <w:vAlign w:val="center"/>
          </w:tcPr>
          <w:p w:rsidR="00074DB1" w:rsidRDefault="00D42398">
            <w:pPr>
              <w:spacing w:after="0"/>
              <w:ind w:left="135"/>
            </w:pPr>
            <w:r w:rsidRPr="004D6538">
              <w:rPr>
                <w:rFonts w:ascii="Times New Roman" w:hAnsi="Times New Roman"/>
                <w:color w:val="000000"/>
                <w:sz w:val="24"/>
                <w:lang w:val="ru-RU"/>
              </w:rPr>
              <w:t xml:space="preserve">История и методы изучения клетки. </w:t>
            </w:r>
            <w:r>
              <w:rPr>
                <w:rFonts w:ascii="Times New Roman" w:hAnsi="Times New Roman"/>
                <w:color w:val="000000"/>
                <w:sz w:val="24"/>
              </w:rPr>
              <w:t>Клеточная теория</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w:t>
              </w:r>
              <w:r>
                <w:rPr>
                  <w:rFonts w:ascii="Times New Roman" w:hAnsi="Times New Roman"/>
                  <w:color w:val="0000FF"/>
                  <w:u w:val="single"/>
                </w:rPr>
                <w:t>e</w:t>
              </w:r>
              <w:r w:rsidRPr="004D6538">
                <w:rPr>
                  <w:rFonts w:ascii="Times New Roman" w:hAnsi="Times New Roman"/>
                  <w:color w:val="0000FF"/>
                  <w:u w:val="single"/>
                  <w:lang w:val="ru-RU"/>
                </w:rPr>
                <w:t>88</w:t>
              </w:r>
            </w:hyperlink>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10</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Клетка как целостная живая система</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11</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Строение эукариотической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6</w:t>
              </w:r>
              <w:r>
                <w:rPr>
                  <w:rFonts w:ascii="Times New Roman" w:hAnsi="Times New Roman"/>
                  <w:color w:val="0000FF"/>
                  <w:u w:val="single"/>
                </w:rPr>
                <w:t>ff</w:t>
              </w:r>
              <w:r w:rsidRPr="004D6538">
                <w:rPr>
                  <w:rFonts w:ascii="Times New Roman" w:hAnsi="Times New Roman"/>
                  <w:color w:val="0000FF"/>
                  <w:u w:val="single"/>
                  <w:lang w:val="ru-RU"/>
                </w:rPr>
                <w:t>0</w:t>
              </w:r>
            </w:hyperlink>
            <w:r w:rsidRPr="004D6538">
              <w:rPr>
                <w:rFonts w:ascii="Times New Roman" w:hAnsi="Times New Roman"/>
                <w:color w:val="000000"/>
                <w:sz w:val="24"/>
                <w:lang w:val="ru-RU"/>
              </w:rPr>
              <w:t xml:space="preserve"> </w:t>
            </w:r>
            <w:hyperlink r:id="rId31">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716</w:t>
              </w:r>
              <w:r>
                <w:rPr>
                  <w:rFonts w:ascii="Times New Roman" w:hAnsi="Times New Roman"/>
                  <w:color w:val="0000FF"/>
                  <w:u w:val="single"/>
                </w:rPr>
                <w:t>c</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12</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Обмен веществ или метаболизм</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766</w:t>
              </w:r>
              <w:r>
                <w:rPr>
                  <w:rFonts w:ascii="Times New Roman" w:hAnsi="Times New Roman"/>
                  <w:color w:val="0000FF"/>
                  <w:u w:val="single"/>
                </w:rPr>
                <w:t>c</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13</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Фотосинтез. Хемосинтез</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7</w:t>
              </w:r>
              <w:r>
                <w:rPr>
                  <w:rFonts w:ascii="Times New Roman" w:hAnsi="Times New Roman"/>
                  <w:color w:val="0000FF"/>
                  <w:u w:val="single"/>
                </w:rPr>
                <w:t>c</w:t>
              </w:r>
              <w:r w:rsidRPr="004D6538">
                <w:rPr>
                  <w:rFonts w:ascii="Times New Roman" w:hAnsi="Times New Roman"/>
                  <w:color w:val="0000FF"/>
                  <w:u w:val="single"/>
                  <w:lang w:val="ru-RU"/>
                </w:rPr>
                <w:t>98</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14</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Энергетический обмен</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7</w:t>
              </w:r>
              <w:r>
                <w:rPr>
                  <w:rFonts w:ascii="Times New Roman" w:hAnsi="Times New Roman"/>
                  <w:color w:val="0000FF"/>
                  <w:u w:val="single"/>
                </w:rPr>
                <w:t>aae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15</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Жизненный цикл клетки. Деление клетки. Митоз. Лабораторная работа № 3 «Наблюдение митоза в клетках кончика корешка лука на готовых микропрепаратах»</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7</w:t>
              </w:r>
              <w:r>
                <w:rPr>
                  <w:rFonts w:ascii="Times New Roman" w:hAnsi="Times New Roman"/>
                  <w:color w:val="0000FF"/>
                  <w:u w:val="single"/>
                </w:rPr>
                <w:t>dc</w:t>
              </w:r>
              <w:r w:rsidRPr="004D6538">
                <w:rPr>
                  <w:rFonts w:ascii="Times New Roman" w:hAnsi="Times New Roman"/>
                  <w:color w:val="0000FF"/>
                  <w:u w:val="single"/>
                  <w:lang w:val="ru-RU"/>
                </w:rPr>
                <w:t>4</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16</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Биосинтез белка. Реакция матричного синтеза</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796</w:t>
              </w:r>
              <w:r>
                <w:rPr>
                  <w:rFonts w:ascii="Times New Roman" w:hAnsi="Times New Roman"/>
                  <w:color w:val="0000FF"/>
                  <w:u w:val="single"/>
                </w:rPr>
                <w:t>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17</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Трансляция — биосинтез белка</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796</w:t>
              </w:r>
              <w:r>
                <w:rPr>
                  <w:rFonts w:ascii="Times New Roman" w:hAnsi="Times New Roman"/>
                  <w:color w:val="0000FF"/>
                  <w:u w:val="single"/>
                </w:rPr>
                <w:t>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18</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Неклеточные формы жизни — вирусы</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7540</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19</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Формы размножения организмов</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81</w:t>
              </w:r>
              <w:r>
                <w:rPr>
                  <w:rFonts w:ascii="Times New Roman" w:hAnsi="Times New Roman"/>
                  <w:color w:val="0000FF"/>
                  <w:u w:val="single"/>
                </w:rPr>
                <w:t>b</w:t>
              </w:r>
              <w:r w:rsidRPr="004D6538">
                <w:rPr>
                  <w:rFonts w:ascii="Times New Roman" w:hAnsi="Times New Roman"/>
                  <w:color w:val="0000FF"/>
                  <w:u w:val="single"/>
                  <w:lang w:val="ru-RU"/>
                </w:rPr>
                <w:t>6</w:t>
              </w:r>
            </w:hyperlink>
            <w:r w:rsidRPr="004D6538">
              <w:rPr>
                <w:rFonts w:ascii="Times New Roman" w:hAnsi="Times New Roman"/>
                <w:color w:val="000000"/>
                <w:sz w:val="24"/>
                <w:lang w:val="ru-RU"/>
              </w:rPr>
              <w:t xml:space="preserve"> </w:t>
            </w:r>
            <w:hyperlink r:id="rId40">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831</w:t>
              </w:r>
              <w:r>
                <w:rPr>
                  <w:rFonts w:ascii="Times New Roman" w:hAnsi="Times New Roman"/>
                  <w:color w:val="0000FF"/>
                  <w:u w:val="single"/>
                </w:rPr>
                <w:t>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20</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Мейоз</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7</w:t>
              </w:r>
              <w:r>
                <w:rPr>
                  <w:rFonts w:ascii="Times New Roman" w:hAnsi="Times New Roman"/>
                  <w:color w:val="0000FF"/>
                  <w:u w:val="single"/>
                </w:rPr>
                <w:t>f</w:t>
              </w:r>
              <w:r w:rsidRPr="004D6538">
                <w:rPr>
                  <w:rFonts w:ascii="Times New Roman" w:hAnsi="Times New Roman"/>
                  <w:color w:val="0000FF"/>
                  <w:u w:val="single"/>
                  <w:lang w:val="ru-RU"/>
                </w:rPr>
                <w:t>4</w:t>
              </w:r>
              <w:r>
                <w:rPr>
                  <w:rFonts w:ascii="Times New Roman" w:hAnsi="Times New Roman"/>
                  <w:color w:val="0000FF"/>
                  <w:u w:val="single"/>
                </w:rPr>
                <w:t>a</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21</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Образование и развитие половых клеток. Оплодотворение. Лабораторная работа № 4 «Изучение строения половых клеток на готовых микропрепаратах»</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81</w:t>
              </w:r>
              <w:r>
                <w:rPr>
                  <w:rFonts w:ascii="Times New Roman" w:hAnsi="Times New Roman"/>
                  <w:color w:val="0000FF"/>
                  <w:u w:val="single"/>
                </w:rPr>
                <w:t>b</w:t>
              </w:r>
              <w:r w:rsidRPr="004D6538">
                <w:rPr>
                  <w:rFonts w:ascii="Times New Roman" w:hAnsi="Times New Roman"/>
                  <w:color w:val="0000FF"/>
                  <w:u w:val="single"/>
                  <w:lang w:val="ru-RU"/>
                </w:rPr>
                <w:t>6</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22</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Индивидуальное развитие организмов</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8436</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23</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Генетика — наука о наследственности и изменчивости</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86</w:t>
              </w:r>
              <w:r>
                <w:rPr>
                  <w:rFonts w:ascii="Times New Roman" w:hAnsi="Times New Roman"/>
                  <w:color w:val="0000FF"/>
                  <w:u w:val="single"/>
                </w:rPr>
                <w:t>f</w:t>
              </w:r>
              <w:r w:rsidRPr="004D6538">
                <w:rPr>
                  <w:rFonts w:ascii="Times New Roman" w:hAnsi="Times New Roman"/>
                  <w:color w:val="0000FF"/>
                  <w:u w:val="single"/>
                  <w:lang w:val="ru-RU"/>
                </w:rPr>
                <w:t>2</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24</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Закономерности наследования признаков. Моногибридное скрещивание</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8878</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25</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Дигибридное скрещивание. Закон независимого наследования признаков</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89</w:t>
              </w:r>
              <w:r>
                <w:rPr>
                  <w:rFonts w:ascii="Times New Roman" w:hAnsi="Times New Roman"/>
                  <w:color w:val="0000FF"/>
                  <w:u w:val="single"/>
                </w:rPr>
                <w:t>a</w:t>
              </w:r>
              <w:r w:rsidRPr="004D6538">
                <w:rPr>
                  <w:rFonts w:ascii="Times New Roman" w:hAnsi="Times New Roman"/>
                  <w:color w:val="0000FF"/>
                  <w:u w:val="single"/>
                  <w:lang w:val="ru-RU"/>
                </w:rPr>
                <w:t>4</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26</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Сцепленное наследование признаков. Лабораторная работа № 5 «Изучение результатов моногибридного и дигибридного скрещивания у дрозофилы на готовых микропрепаратах»</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w:t>
              </w:r>
              <w:r>
                <w:rPr>
                  <w:rFonts w:ascii="Times New Roman" w:hAnsi="Times New Roman"/>
                  <w:color w:val="0000FF"/>
                  <w:u w:val="single"/>
                </w:rPr>
                <w:t>c</w:t>
              </w:r>
              <w:r w:rsidRPr="004D6538">
                <w:rPr>
                  <w:rFonts w:ascii="Times New Roman" w:hAnsi="Times New Roman"/>
                  <w:color w:val="0000FF"/>
                  <w:u w:val="single"/>
                  <w:lang w:val="ru-RU"/>
                </w:rPr>
                <w:t>60</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27</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Генетика пола. Наследование признаков, сцепленных с полом</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w:t>
              </w:r>
              <w:r>
                <w:rPr>
                  <w:rFonts w:ascii="Times New Roman" w:hAnsi="Times New Roman"/>
                  <w:color w:val="0000FF"/>
                  <w:u w:val="single"/>
                </w:rPr>
                <w:t>c</w:t>
              </w:r>
              <w:r w:rsidRPr="004D6538">
                <w:rPr>
                  <w:rFonts w:ascii="Times New Roman" w:hAnsi="Times New Roman"/>
                  <w:color w:val="0000FF"/>
                  <w:u w:val="single"/>
                  <w:lang w:val="ru-RU"/>
                </w:rPr>
                <w:t>60</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28</w:t>
            </w:r>
          </w:p>
        </w:tc>
        <w:tc>
          <w:tcPr>
            <w:tcW w:w="3168" w:type="dxa"/>
            <w:tcMar>
              <w:top w:w="50" w:type="dxa"/>
              <w:left w:w="100" w:type="dxa"/>
            </w:tcMar>
            <w:vAlign w:val="center"/>
          </w:tcPr>
          <w:p w:rsidR="00074DB1" w:rsidRDefault="00D42398">
            <w:pPr>
              <w:spacing w:after="0"/>
              <w:ind w:left="135"/>
            </w:pPr>
            <w:r w:rsidRPr="004D6538">
              <w:rPr>
                <w:rFonts w:ascii="Times New Roman" w:hAnsi="Times New Roman"/>
                <w:color w:val="000000"/>
                <w:sz w:val="24"/>
                <w:lang w:val="ru-RU"/>
              </w:rPr>
              <w:t xml:space="preserve">Изменчивость. Ненаследственная изменчивость. Лабораторная работа № 6. </w:t>
            </w:r>
            <w:r>
              <w:rPr>
                <w:rFonts w:ascii="Times New Roman" w:hAnsi="Times New Roman"/>
                <w:color w:val="000000"/>
                <w:sz w:val="24"/>
              </w:rPr>
              <w:t>Изучение модификационной изменчивости, построение вариационного ряда и вариационной кривой»</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w:t>
              </w:r>
              <w:r>
                <w:rPr>
                  <w:rFonts w:ascii="Times New Roman" w:hAnsi="Times New Roman"/>
                  <w:color w:val="0000FF"/>
                  <w:u w:val="single"/>
                </w:rPr>
                <w:t>efe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29</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Наследственная изменчивость. Лабораторная работа № 7. «Анализ мутаций у дрозофилы на готовых микропрепаратах»</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w:t>
              </w:r>
              <w:r>
                <w:rPr>
                  <w:rFonts w:ascii="Times New Roman" w:hAnsi="Times New Roman"/>
                  <w:color w:val="0000FF"/>
                  <w:u w:val="single"/>
                </w:rPr>
                <w:t>efe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30</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Генетика человека</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8</w:t>
              </w:r>
              <w:r>
                <w:rPr>
                  <w:rFonts w:ascii="Times New Roman" w:hAnsi="Times New Roman"/>
                  <w:color w:val="0000FF"/>
                  <w:u w:val="single"/>
                </w:rPr>
                <w:t>d</w:t>
              </w:r>
              <w:r w:rsidRPr="004D6538">
                <w:rPr>
                  <w:rFonts w:ascii="Times New Roman" w:hAnsi="Times New Roman"/>
                  <w:color w:val="0000FF"/>
                  <w:u w:val="single"/>
                  <w:lang w:val="ru-RU"/>
                </w:rPr>
                <w:t>78</w:t>
              </w:r>
            </w:hyperlink>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31</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Резервный урок. Обобщение по теме «Наследственность и изменчивость организмов»</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32</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Селекция как наука и процесс</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9214</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33</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Методы и достижения селекции растений и животных</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9214</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34</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Биотехнология как отрасль производства</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9336</w:t>
              </w:r>
            </w:hyperlink>
          </w:p>
        </w:tc>
      </w:tr>
      <w:tr w:rsidR="00074DB1">
        <w:trPr>
          <w:trHeight w:val="144"/>
          <w:tblCellSpacing w:w="20" w:type="nil"/>
        </w:trPr>
        <w:tc>
          <w:tcPr>
            <w:tcW w:w="0" w:type="auto"/>
            <w:gridSpan w:val="2"/>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074DB1" w:rsidRDefault="00074DB1"/>
        </w:tc>
      </w:tr>
    </w:tbl>
    <w:p w:rsidR="00074DB1" w:rsidRDefault="00074DB1">
      <w:pPr>
        <w:sectPr w:rsidR="00074DB1">
          <w:pgSz w:w="16383" w:h="11906" w:orient="landscape"/>
          <w:pgMar w:top="1134" w:right="850" w:bottom="1134" w:left="1701" w:header="720" w:footer="720" w:gutter="0"/>
          <w:cols w:space="720"/>
        </w:sectPr>
      </w:pPr>
    </w:p>
    <w:p w:rsidR="00074DB1" w:rsidRDefault="00D42398">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5"/>
        <w:gridCol w:w="3972"/>
        <w:gridCol w:w="1194"/>
        <w:gridCol w:w="1841"/>
        <w:gridCol w:w="1910"/>
        <w:gridCol w:w="1347"/>
        <w:gridCol w:w="2861"/>
      </w:tblGrid>
      <w:tr w:rsidR="00074DB1">
        <w:trPr>
          <w:trHeight w:val="144"/>
          <w:tblCellSpacing w:w="20" w:type="nil"/>
        </w:trPr>
        <w:tc>
          <w:tcPr>
            <w:tcW w:w="378"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 п/п </w:t>
            </w:r>
          </w:p>
          <w:p w:rsidR="00074DB1" w:rsidRDefault="00074DB1">
            <w:pPr>
              <w:spacing w:after="0"/>
              <w:ind w:left="135"/>
            </w:pPr>
          </w:p>
        </w:tc>
        <w:tc>
          <w:tcPr>
            <w:tcW w:w="3168"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Тема урока </w:t>
            </w:r>
          </w:p>
          <w:p w:rsidR="00074DB1" w:rsidRDefault="00074DB1">
            <w:pPr>
              <w:spacing w:after="0"/>
              <w:ind w:left="135"/>
            </w:pPr>
          </w:p>
        </w:tc>
        <w:tc>
          <w:tcPr>
            <w:tcW w:w="0" w:type="auto"/>
            <w:gridSpan w:val="3"/>
            <w:tcMar>
              <w:top w:w="50" w:type="dxa"/>
              <w:left w:w="100" w:type="dxa"/>
            </w:tcMar>
            <w:vAlign w:val="center"/>
          </w:tcPr>
          <w:p w:rsidR="00074DB1" w:rsidRDefault="00D42398">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Дата изучения </w:t>
            </w:r>
          </w:p>
          <w:p w:rsidR="00074DB1" w:rsidRDefault="00074DB1">
            <w:pPr>
              <w:spacing w:after="0"/>
              <w:ind w:left="135"/>
            </w:pPr>
          </w:p>
        </w:tc>
        <w:tc>
          <w:tcPr>
            <w:tcW w:w="1977" w:type="dxa"/>
            <w:vMerge w:val="restart"/>
            <w:tcMar>
              <w:top w:w="50" w:type="dxa"/>
              <w:left w:w="100" w:type="dxa"/>
            </w:tcMar>
            <w:vAlign w:val="center"/>
          </w:tcPr>
          <w:p w:rsidR="00074DB1" w:rsidRDefault="00D42398">
            <w:pPr>
              <w:spacing w:after="0"/>
              <w:ind w:left="135"/>
            </w:pPr>
            <w:r>
              <w:rPr>
                <w:rFonts w:ascii="Times New Roman" w:hAnsi="Times New Roman"/>
                <w:b/>
                <w:color w:val="000000"/>
                <w:sz w:val="24"/>
              </w:rPr>
              <w:t xml:space="preserve">Электронные цифровые образовательные ресурсы </w:t>
            </w:r>
          </w:p>
          <w:p w:rsidR="00074DB1" w:rsidRDefault="00074DB1">
            <w:pPr>
              <w:spacing w:after="0"/>
              <w:ind w:left="135"/>
            </w:pPr>
          </w:p>
        </w:tc>
      </w:tr>
      <w:tr w:rsidR="00074DB1">
        <w:trPr>
          <w:trHeight w:val="144"/>
          <w:tblCellSpacing w:w="20" w:type="nil"/>
        </w:trPr>
        <w:tc>
          <w:tcPr>
            <w:tcW w:w="0" w:type="auto"/>
            <w:vMerge/>
            <w:tcBorders>
              <w:top w:val="nil"/>
            </w:tcBorders>
            <w:tcMar>
              <w:top w:w="50" w:type="dxa"/>
              <w:left w:w="100" w:type="dxa"/>
            </w:tcMar>
          </w:tcPr>
          <w:p w:rsidR="00074DB1" w:rsidRDefault="00074DB1"/>
        </w:tc>
        <w:tc>
          <w:tcPr>
            <w:tcW w:w="0" w:type="auto"/>
            <w:vMerge/>
            <w:tcBorders>
              <w:top w:val="nil"/>
            </w:tcBorders>
            <w:tcMar>
              <w:top w:w="50" w:type="dxa"/>
              <w:left w:w="100" w:type="dxa"/>
            </w:tcMar>
          </w:tcPr>
          <w:p w:rsidR="00074DB1" w:rsidRDefault="00074DB1"/>
        </w:tc>
        <w:tc>
          <w:tcPr>
            <w:tcW w:w="830"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Всего </w:t>
            </w:r>
          </w:p>
          <w:p w:rsidR="00074DB1" w:rsidRDefault="00074DB1">
            <w:pPr>
              <w:spacing w:after="0"/>
              <w:ind w:left="135"/>
            </w:pPr>
          </w:p>
        </w:tc>
        <w:tc>
          <w:tcPr>
            <w:tcW w:w="1529"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Контрольные работы </w:t>
            </w:r>
          </w:p>
          <w:p w:rsidR="00074DB1" w:rsidRDefault="00074DB1">
            <w:pPr>
              <w:spacing w:after="0"/>
              <w:ind w:left="135"/>
            </w:pPr>
          </w:p>
        </w:tc>
        <w:tc>
          <w:tcPr>
            <w:tcW w:w="1628" w:type="dxa"/>
            <w:tcMar>
              <w:top w:w="50" w:type="dxa"/>
              <w:left w:w="100" w:type="dxa"/>
            </w:tcMar>
            <w:vAlign w:val="center"/>
          </w:tcPr>
          <w:p w:rsidR="00074DB1" w:rsidRDefault="00D42398">
            <w:pPr>
              <w:spacing w:after="0"/>
              <w:ind w:left="135"/>
            </w:pPr>
            <w:r>
              <w:rPr>
                <w:rFonts w:ascii="Times New Roman" w:hAnsi="Times New Roman"/>
                <w:b/>
                <w:color w:val="000000"/>
                <w:sz w:val="24"/>
              </w:rPr>
              <w:t xml:space="preserve">Практические работы </w:t>
            </w:r>
          </w:p>
          <w:p w:rsidR="00074DB1" w:rsidRDefault="00074DB1">
            <w:pPr>
              <w:spacing w:after="0"/>
              <w:ind w:left="135"/>
            </w:pPr>
          </w:p>
        </w:tc>
        <w:tc>
          <w:tcPr>
            <w:tcW w:w="0" w:type="auto"/>
            <w:vMerge/>
            <w:tcBorders>
              <w:top w:val="nil"/>
            </w:tcBorders>
            <w:tcMar>
              <w:top w:w="50" w:type="dxa"/>
              <w:left w:w="100" w:type="dxa"/>
            </w:tcMar>
          </w:tcPr>
          <w:p w:rsidR="00074DB1" w:rsidRDefault="00074DB1"/>
        </w:tc>
        <w:tc>
          <w:tcPr>
            <w:tcW w:w="0" w:type="auto"/>
            <w:vMerge/>
            <w:tcBorders>
              <w:top w:val="nil"/>
            </w:tcBorders>
            <w:tcMar>
              <w:top w:w="50" w:type="dxa"/>
              <w:left w:w="100" w:type="dxa"/>
            </w:tcMar>
          </w:tcPr>
          <w:p w:rsidR="00074DB1" w:rsidRDefault="00074DB1"/>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Эволюция и методы её изучения</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ea</w:t>
              </w:r>
              <w:r w:rsidRPr="004D6538">
                <w:rPr>
                  <w:rFonts w:ascii="Times New Roman" w:hAnsi="Times New Roman"/>
                  <w:color w:val="0000FF"/>
                  <w:u w:val="single"/>
                  <w:lang w:val="ru-RU"/>
                </w:rPr>
                <w:t>20</w:t>
              </w:r>
              <w:r>
                <w:rPr>
                  <w:rFonts w:ascii="Times New Roman" w:hAnsi="Times New Roman"/>
                  <w:color w:val="0000FF"/>
                  <w:u w:val="single"/>
                </w:rPr>
                <w:t>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История развития представлений об эволюции</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9570</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Микроэволюция</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9</w:t>
              </w:r>
              <w:r>
                <w:rPr>
                  <w:rFonts w:ascii="Times New Roman" w:hAnsi="Times New Roman"/>
                  <w:color w:val="0000FF"/>
                  <w:u w:val="single"/>
                </w:rPr>
                <w:t>c</w:t>
              </w:r>
              <w:r w:rsidRPr="004D6538">
                <w:rPr>
                  <w:rFonts w:ascii="Times New Roman" w:hAnsi="Times New Roman"/>
                  <w:color w:val="0000FF"/>
                  <w:u w:val="single"/>
                  <w:lang w:val="ru-RU"/>
                </w:rPr>
                <w:t>1</w:t>
              </w:r>
              <w:r>
                <w:rPr>
                  <w:rFonts w:ascii="Times New Roman" w:hAnsi="Times New Roman"/>
                  <w:color w:val="0000FF"/>
                  <w:u w:val="single"/>
                </w:rPr>
                <w:t>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4</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Популяция как элементарная единица вида и эволюции. Лабораторная работа № 1 «Сравнение видов по морфологическому критерию»</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99</w:t>
              </w:r>
              <w:r>
                <w:rPr>
                  <w:rFonts w:ascii="Times New Roman" w:hAnsi="Times New Roman"/>
                  <w:color w:val="0000FF"/>
                  <w:u w:val="single"/>
                </w:rPr>
                <w:t>c</w:t>
              </w:r>
              <w:r w:rsidRPr="004D6538">
                <w:rPr>
                  <w:rFonts w:ascii="Times New Roman" w:hAnsi="Times New Roman"/>
                  <w:color w:val="0000FF"/>
                  <w:u w:val="single"/>
                  <w:lang w:val="ru-RU"/>
                </w:rPr>
                <w:t>6</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5</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Движущие силы (элементарные факторы) эволюции</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9</w:t>
              </w:r>
              <w:r>
                <w:rPr>
                  <w:rFonts w:ascii="Times New Roman" w:hAnsi="Times New Roman"/>
                  <w:color w:val="0000FF"/>
                  <w:u w:val="single"/>
                </w:rPr>
                <w:t>da</w:t>
              </w:r>
              <w:r w:rsidRPr="004D6538">
                <w:rPr>
                  <w:rFonts w:ascii="Times New Roman" w:hAnsi="Times New Roman"/>
                  <w:color w:val="0000FF"/>
                  <w:u w:val="single"/>
                  <w:lang w:val="ru-RU"/>
                </w:rPr>
                <w:t>4</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6</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Естественный отбор и его формы</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9</w:t>
              </w:r>
              <w:r>
                <w:rPr>
                  <w:rFonts w:ascii="Times New Roman" w:hAnsi="Times New Roman"/>
                  <w:color w:val="0000FF"/>
                  <w:u w:val="single"/>
                </w:rPr>
                <w:t>ed</w:t>
              </w:r>
              <w:r w:rsidRPr="004D6538">
                <w:rPr>
                  <w:rFonts w:ascii="Times New Roman" w:hAnsi="Times New Roman"/>
                  <w:color w:val="0000FF"/>
                  <w:u w:val="single"/>
                  <w:lang w:val="ru-RU"/>
                </w:rPr>
                <w:t>0</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7</w:t>
            </w:r>
          </w:p>
        </w:tc>
        <w:tc>
          <w:tcPr>
            <w:tcW w:w="3168" w:type="dxa"/>
            <w:tcMar>
              <w:top w:w="50" w:type="dxa"/>
              <w:left w:w="100" w:type="dxa"/>
            </w:tcMar>
            <w:vAlign w:val="center"/>
          </w:tcPr>
          <w:p w:rsidR="00074DB1" w:rsidRDefault="00D42398">
            <w:pPr>
              <w:spacing w:after="0"/>
              <w:ind w:left="135"/>
            </w:pPr>
            <w:r w:rsidRPr="004D6538">
              <w:rPr>
                <w:rFonts w:ascii="Times New Roman" w:hAnsi="Times New Roman"/>
                <w:color w:val="000000"/>
                <w:sz w:val="24"/>
                <w:lang w:val="ru-RU"/>
              </w:rPr>
              <w:t xml:space="preserve">Результаты эволюции: приспособленность организмов и видообразование. </w:t>
            </w:r>
            <w:r>
              <w:rPr>
                <w:rFonts w:ascii="Times New Roman" w:hAnsi="Times New Roman"/>
                <w:color w:val="000000"/>
                <w:sz w:val="24"/>
              </w:rPr>
              <w:t>Лабораторная работа № 2 «Описание приспособленности организма и её относительного характера»</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9</w:t>
              </w:r>
              <w:r>
                <w:rPr>
                  <w:rFonts w:ascii="Times New Roman" w:hAnsi="Times New Roman"/>
                  <w:color w:val="0000FF"/>
                  <w:u w:val="single"/>
                </w:rPr>
                <w:t>fde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8</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Направления и пути макроэволюции</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w:t>
              </w:r>
              <w:r w:rsidRPr="004D6538">
                <w:rPr>
                  <w:rFonts w:ascii="Times New Roman" w:hAnsi="Times New Roman"/>
                  <w:color w:val="0000FF"/>
                  <w:u w:val="single"/>
                  <w:lang w:val="ru-RU"/>
                </w:rPr>
                <w:t>9</w:t>
              </w:r>
              <w:r>
                <w:rPr>
                  <w:rFonts w:ascii="Times New Roman" w:hAnsi="Times New Roman"/>
                  <w:color w:val="0000FF"/>
                  <w:u w:val="single"/>
                </w:rPr>
                <w:t>c</w:t>
              </w:r>
              <w:r w:rsidRPr="004D6538">
                <w:rPr>
                  <w:rFonts w:ascii="Times New Roman" w:hAnsi="Times New Roman"/>
                  <w:color w:val="0000FF"/>
                  <w:u w:val="single"/>
                  <w:lang w:val="ru-RU"/>
                </w:rPr>
                <w:t>1</w:t>
              </w:r>
              <w:r>
                <w:rPr>
                  <w:rFonts w:ascii="Times New Roman" w:hAnsi="Times New Roman"/>
                  <w:color w:val="0000FF"/>
                  <w:u w:val="single"/>
                </w:rPr>
                <w:t>e</w:t>
              </w:r>
            </w:hyperlink>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9</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Необратимость эволюции</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10</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История жизни на Земле и методы её изучения</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11</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Гипотезы происхождения жизни на Земле</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ea</w:t>
              </w:r>
              <w:r w:rsidRPr="004D6538">
                <w:rPr>
                  <w:rFonts w:ascii="Times New Roman" w:hAnsi="Times New Roman"/>
                  <w:color w:val="0000FF"/>
                  <w:u w:val="single"/>
                  <w:lang w:val="ru-RU"/>
                </w:rPr>
                <w:t>5</w:t>
              </w:r>
              <w:r>
                <w:rPr>
                  <w:rFonts w:ascii="Times New Roman" w:hAnsi="Times New Roman"/>
                  <w:color w:val="0000FF"/>
                  <w:u w:val="single"/>
                </w:rPr>
                <w:t>a</w:t>
              </w:r>
              <w:r w:rsidRPr="004D6538">
                <w:rPr>
                  <w:rFonts w:ascii="Times New Roman" w:hAnsi="Times New Roman"/>
                  <w:color w:val="0000FF"/>
                  <w:u w:val="single"/>
                  <w:lang w:val="ru-RU"/>
                </w:rPr>
                <w:t>6</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12</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Развитие жизни на Земле по эрам и периодам</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ea</w:t>
              </w:r>
              <w:r w:rsidRPr="004D6538">
                <w:rPr>
                  <w:rFonts w:ascii="Times New Roman" w:hAnsi="Times New Roman"/>
                  <w:color w:val="0000FF"/>
                  <w:u w:val="single"/>
                  <w:lang w:val="ru-RU"/>
                </w:rPr>
                <w:t>6</w:t>
              </w:r>
              <w:r>
                <w:rPr>
                  <w:rFonts w:ascii="Times New Roman" w:hAnsi="Times New Roman"/>
                  <w:color w:val="0000FF"/>
                  <w:u w:val="single"/>
                </w:rPr>
                <w:t>be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13</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Основные этапы эволюции растительного и животного мира. Практическая работа № 1 «Изучение ископаемых остатков растений и животных в коллекциях»</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ea</w:t>
              </w:r>
              <w:r w:rsidRPr="004D6538">
                <w:rPr>
                  <w:rFonts w:ascii="Times New Roman" w:hAnsi="Times New Roman"/>
                  <w:color w:val="0000FF"/>
                  <w:u w:val="single"/>
                  <w:lang w:val="ru-RU"/>
                </w:rPr>
                <w:t>8</w:t>
              </w:r>
              <w:r>
                <w:rPr>
                  <w:rFonts w:ascii="Times New Roman" w:hAnsi="Times New Roman"/>
                  <w:color w:val="0000FF"/>
                  <w:u w:val="single"/>
                </w:rPr>
                <w:t>bc</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14</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Современная система органического мира</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ea</w:t>
              </w:r>
              <w:r w:rsidRPr="004D6538">
                <w:rPr>
                  <w:rFonts w:ascii="Times New Roman" w:hAnsi="Times New Roman"/>
                  <w:color w:val="0000FF"/>
                  <w:u w:val="single"/>
                  <w:lang w:val="ru-RU"/>
                </w:rPr>
                <w:t>48</w:t>
              </w:r>
              <w:r>
                <w:rPr>
                  <w:rFonts w:ascii="Times New Roman" w:hAnsi="Times New Roman"/>
                  <w:color w:val="0000FF"/>
                  <w:u w:val="single"/>
                </w:rPr>
                <w:t>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15</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Эволюция человека (антропогенез)</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eac</w:t>
              </w:r>
              <w:r w:rsidRPr="004D6538">
                <w:rPr>
                  <w:rFonts w:ascii="Times New Roman" w:hAnsi="Times New Roman"/>
                  <w:color w:val="0000FF"/>
                  <w:u w:val="single"/>
                  <w:lang w:val="ru-RU"/>
                </w:rPr>
                <w:t>2</w:t>
              </w:r>
              <w:r>
                <w:rPr>
                  <w:rFonts w:ascii="Times New Roman" w:hAnsi="Times New Roman"/>
                  <w:color w:val="0000FF"/>
                  <w:u w:val="single"/>
                </w:rPr>
                <w:t>c</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16</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Движущие силы (факторы) антропогенеза</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ead</w:t>
              </w:r>
              <w:r w:rsidRPr="004D6538">
                <w:rPr>
                  <w:rFonts w:ascii="Times New Roman" w:hAnsi="Times New Roman"/>
                  <w:color w:val="0000FF"/>
                  <w:u w:val="single"/>
                  <w:lang w:val="ru-RU"/>
                </w:rPr>
                <w:t>44</w:t>
              </w:r>
            </w:hyperlink>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17</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Основные стадии эволюции человека</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18</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Человеческие расы и природные адаптации человека</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eaea</w:t>
              </w:r>
              <w:r w:rsidRPr="004D6538">
                <w:rPr>
                  <w:rFonts w:ascii="Times New Roman" w:hAnsi="Times New Roman"/>
                  <w:color w:val="0000FF"/>
                  <w:u w:val="single"/>
                  <w:lang w:val="ru-RU"/>
                </w:rPr>
                <w:t>2</w:t>
              </w:r>
            </w:hyperlink>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19</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Резервный урок. Обобщение по теме «Возникновение и развитие жизни на Земле»</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20</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Экология как наука</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21</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Среды обитания и экологические факторы</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eafec</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22</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Абиотические факторы. Лабораторная работа № 3. «Морфологические особенности растений из разных мест обитания». Лабораторная работа № 4. «Влияние света на рост и развитие черенков колеуса»</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eb</w:t>
              </w:r>
              <w:r w:rsidRPr="004D6538">
                <w:rPr>
                  <w:rFonts w:ascii="Times New Roman" w:hAnsi="Times New Roman"/>
                  <w:color w:val="0000FF"/>
                  <w:u w:val="single"/>
                  <w:lang w:val="ru-RU"/>
                </w:rPr>
                <w:t>10</w:t>
              </w:r>
              <w:r>
                <w:rPr>
                  <w:rFonts w:ascii="Times New Roman" w:hAnsi="Times New Roman"/>
                  <w:color w:val="0000FF"/>
                  <w:u w:val="single"/>
                </w:rPr>
                <w:t>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23</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Биотические факторы</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eb</w:t>
              </w:r>
              <w:r w:rsidRPr="004D6538">
                <w:rPr>
                  <w:rFonts w:ascii="Times New Roman" w:hAnsi="Times New Roman"/>
                  <w:color w:val="0000FF"/>
                  <w:u w:val="single"/>
                  <w:lang w:val="ru-RU"/>
                </w:rPr>
                <w:t>348</w:t>
              </w:r>
            </w:hyperlink>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24</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Экологические характеристики популяции. Практическая работа № 2 «Подсчёт плотности популяций разных видов растений»</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25</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Сообщества организмов — биоценоз</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eb</w:t>
              </w:r>
              <w:r w:rsidRPr="004D6538">
                <w:rPr>
                  <w:rFonts w:ascii="Times New Roman" w:hAnsi="Times New Roman"/>
                  <w:color w:val="0000FF"/>
                  <w:u w:val="single"/>
                  <w:lang w:val="ru-RU"/>
                </w:rPr>
                <w:t>46</w:t>
              </w:r>
              <w:r>
                <w:rPr>
                  <w:rFonts w:ascii="Times New Roman" w:hAnsi="Times New Roman"/>
                  <w:color w:val="0000FF"/>
                  <w:u w:val="single"/>
                </w:rPr>
                <w:t>a</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26</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Экологические системы (экосистемы)</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eb</w:t>
              </w:r>
              <w:r w:rsidRPr="004D6538">
                <w:rPr>
                  <w:rFonts w:ascii="Times New Roman" w:hAnsi="Times New Roman"/>
                  <w:color w:val="0000FF"/>
                  <w:u w:val="single"/>
                  <w:lang w:val="ru-RU"/>
                </w:rPr>
                <w:t>46</w:t>
              </w:r>
              <w:r>
                <w:rPr>
                  <w:rFonts w:ascii="Times New Roman" w:hAnsi="Times New Roman"/>
                  <w:color w:val="0000FF"/>
                  <w:u w:val="single"/>
                </w:rPr>
                <w:t>a</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27</w:t>
            </w:r>
          </w:p>
        </w:tc>
        <w:tc>
          <w:tcPr>
            <w:tcW w:w="3168" w:type="dxa"/>
            <w:tcMar>
              <w:top w:w="50" w:type="dxa"/>
              <w:left w:w="100" w:type="dxa"/>
            </w:tcMar>
            <w:vAlign w:val="center"/>
          </w:tcPr>
          <w:p w:rsidR="00074DB1" w:rsidRDefault="00D42398">
            <w:pPr>
              <w:spacing w:after="0"/>
              <w:ind w:left="135"/>
            </w:pPr>
            <w:r w:rsidRPr="004D6538">
              <w:rPr>
                <w:rFonts w:ascii="Times New Roman" w:hAnsi="Times New Roman"/>
                <w:color w:val="000000"/>
                <w:sz w:val="24"/>
                <w:lang w:val="ru-RU"/>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eb</w:t>
              </w:r>
              <w:r w:rsidRPr="004D6538">
                <w:rPr>
                  <w:rFonts w:ascii="Times New Roman" w:hAnsi="Times New Roman"/>
                  <w:color w:val="0000FF"/>
                  <w:u w:val="single"/>
                  <w:lang w:val="ru-RU"/>
                </w:rPr>
                <w:t>5</w:t>
              </w:r>
              <w:r>
                <w:rPr>
                  <w:rFonts w:ascii="Times New Roman" w:hAnsi="Times New Roman"/>
                  <w:color w:val="0000FF"/>
                  <w:u w:val="single"/>
                </w:rPr>
                <w:t>fa</w:t>
              </w:r>
            </w:hyperlink>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28</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Природные экосистемы</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29</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Антропогенные экосистемы</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30</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Биосфера — глобальная экосистема Земли</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ebb</w:t>
              </w:r>
              <w:r w:rsidRPr="004D6538">
                <w:rPr>
                  <w:rFonts w:ascii="Times New Roman" w:hAnsi="Times New Roman"/>
                  <w:color w:val="0000FF"/>
                  <w:u w:val="single"/>
                  <w:lang w:val="ru-RU"/>
                </w:rPr>
                <w:t>5</w:t>
              </w:r>
              <w:r>
                <w:rPr>
                  <w:rFonts w:ascii="Times New Roman" w:hAnsi="Times New Roman"/>
                  <w:color w:val="0000FF"/>
                  <w:u w:val="single"/>
                </w:rPr>
                <w:t>e</w:t>
              </w:r>
            </w:hyperlink>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31</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Закономерности существования биосферы</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ebd</w:t>
              </w:r>
              <w:r w:rsidRPr="004D6538">
                <w:rPr>
                  <w:rFonts w:ascii="Times New Roman" w:hAnsi="Times New Roman"/>
                  <w:color w:val="0000FF"/>
                  <w:u w:val="single"/>
                  <w:lang w:val="ru-RU"/>
                </w:rPr>
                <w:t>16</w:t>
              </w:r>
            </w:hyperlink>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32</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Человечество в биосфере Земли</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rsidRPr="004D6538">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33</w:t>
            </w:r>
          </w:p>
        </w:tc>
        <w:tc>
          <w:tcPr>
            <w:tcW w:w="3168" w:type="dxa"/>
            <w:tcMar>
              <w:top w:w="50" w:type="dxa"/>
              <w:left w:w="100" w:type="dxa"/>
            </w:tcMar>
            <w:vAlign w:val="center"/>
          </w:tcPr>
          <w:p w:rsidR="00074DB1" w:rsidRDefault="00D42398">
            <w:pPr>
              <w:spacing w:after="0"/>
              <w:ind w:left="135"/>
            </w:pPr>
            <w:r>
              <w:rPr>
                <w:rFonts w:ascii="Times New Roman" w:hAnsi="Times New Roman"/>
                <w:color w:val="000000"/>
                <w:sz w:val="24"/>
              </w:rPr>
              <w:t>Сосуществование природы и человечества</w:t>
            </w:r>
          </w:p>
        </w:tc>
        <w:tc>
          <w:tcPr>
            <w:tcW w:w="830"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D6538">
                <w:rPr>
                  <w:rFonts w:ascii="Times New Roman" w:hAnsi="Times New Roman"/>
                  <w:color w:val="0000FF"/>
                  <w:u w:val="single"/>
                  <w:lang w:val="ru-RU"/>
                </w:rPr>
                <w:t>://</w:t>
              </w:r>
              <w:r>
                <w:rPr>
                  <w:rFonts w:ascii="Times New Roman" w:hAnsi="Times New Roman"/>
                  <w:color w:val="0000FF"/>
                  <w:u w:val="single"/>
                </w:rPr>
                <w:t>m</w:t>
              </w:r>
              <w:r w:rsidRPr="004D6538">
                <w:rPr>
                  <w:rFonts w:ascii="Times New Roman" w:hAnsi="Times New Roman"/>
                  <w:color w:val="0000FF"/>
                  <w:u w:val="single"/>
                  <w:lang w:val="ru-RU"/>
                </w:rPr>
                <w:t>.</w:t>
              </w:r>
              <w:r>
                <w:rPr>
                  <w:rFonts w:ascii="Times New Roman" w:hAnsi="Times New Roman"/>
                  <w:color w:val="0000FF"/>
                  <w:u w:val="single"/>
                </w:rPr>
                <w:t>edsoo</w:t>
              </w:r>
              <w:r w:rsidRPr="004D6538">
                <w:rPr>
                  <w:rFonts w:ascii="Times New Roman" w:hAnsi="Times New Roman"/>
                  <w:color w:val="0000FF"/>
                  <w:u w:val="single"/>
                  <w:lang w:val="ru-RU"/>
                </w:rPr>
                <w:t>.</w:t>
              </w:r>
              <w:r>
                <w:rPr>
                  <w:rFonts w:ascii="Times New Roman" w:hAnsi="Times New Roman"/>
                  <w:color w:val="0000FF"/>
                  <w:u w:val="single"/>
                </w:rPr>
                <w:t>ru</w:t>
              </w:r>
              <w:r w:rsidRPr="004D6538">
                <w:rPr>
                  <w:rFonts w:ascii="Times New Roman" w:hAnsi="Times New Roman"/>
                  <w:color w:val="0000FF"/>
                  <w:u w:val="single"/>
                  <w:lang w:val="ru-RU"/>
                </w:rPr>
                <w:t>/863</w:t>
              </w:r>
              <w:r>
                <w:rPr>
                  <w:rFonts w:ascii="Times New Roman" w:hAnsi="Times New Roman"/>
                  <w:color w:val="0000FF"/>
                  <w:u w:val="single"/>
                </w:rPr>
                <w:t>eba</w:t>
              </w:r>
              <w:r w:rsidRPr="004D6538">
                <w:rPr>
                  <w:rFonts w:ascii="Times New Roman" w:hAnsi="Times New Roman"/>
                  <w:color w:val="0000FF"/>
                  <w:u w:val="single"/>
                  <w:lang w:val="ru-RU"/>
                </w:rPr>
                <w:t>1</w:t>
              </w:r>
              <w:r>
                <w:rPr>
                  <w:rFonts w:ascii="Times New Roman" w:hAnsi="Times New Roman"/>
                  <w:color w:val="0000FF"/>
                  <w:u w:val="single"/>
                </w:rPr>
                <w:t>e</w:t>
              </w:r>
            </w:hyperlink>
          </w:p>
        </w:tc>
      </w:tr>
      <w:tr w:rsidR="00074DB1">
        <w:trPr>
          <w:trHeight w:val="144"/>
          <w:tblCellSpacing w:w="20" w:type="nil"/>
        </w:trPr>
        <w:tc>
          <w:tcPr>
            <w:tcW w:w="378" w:type="dxa"/>
            <w:tcMar>
              <w:top w:w="50" w:type="dxa"/>
              <w:left w:w="100" w:type="dxa"/>
            </w:tcMar>
            <w:vAlign w:val="center"/>
          </w:tcPr>
          <w:p w:rsidR="00074DB1" w:rsidRDefault="00D42398">
            <w:pPr>
              <w:spacing w:after="0"/>
            </w:pPr>
            <w:r>
              <w:rPr>
                <w:rFonts w:ascii="Times New Roman" w:hAnsi="Times New Roman"/>
                <w:color w:val="000000"/>
                <w:sz w:val="24"/>
              </w:rPr>
              <w:t>34</w:t>
            </w:r>
          </w:p>
        </w:tc>
        <w:tc>
          <w:tcPr>
            <w:tcW w:w="3168" w:type="dxa"/>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Резервный урок. Обобщение темы «Сообщества и экологические системы»</w:t>
            </w:r>
          </w:p>
        </w:tc>
        <w:tc>
          <w:tcPr>
            <w:tcW w:w="830"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074DB1" w:rsidRDefault="00074DB1">
            <w:pPr>
              <w:spacing w:after="0"/>
              <w:ind w:left="135"/>
              <w:jc w:val="center"/>
            </w:pPr>
          </w:p>
        </w:tc>
        <w:tc>
          <w:tcPr>
            <w:tcW w:w="1628" w:type="dxa"/>
            <w:tcMar>
              <w:top w:w="50" w:type="dxa"/>
              <w:left w:w="100" w:type="dxa"/>
            </w:tcMar>
            <w:vAlign w:val="center"/>
          </w:tcPr>
          <w:p w:rsidR="00074DB1" w:rsidRDefault="00074DB1">
            <w:pPr>
              <w:spacing w:after="0"/>
              <w:ind w:left="135"/>
              <w:jc w:val="center"/>
            </w:pPr>
          </w:p>
        </w:tc>
        <w:tc>
          <w:tcPr>
            <w:tcW w:w="1155" w:type="dxa"/>
            <w:tcMar>
              <w:top w:w="50" w:type="dxa"/>
              <w:left w:w="100" w:type="dxa"/>
            </w:tcMar>
            <w:vAlign w:val="center"/>
          </w:tcPr>
          <w:p w:rsidR="00074DB1" w:rsidRDefault="00074DB1">
            <w:pPr>
              <w:spacing w:after="0"/>
              <w:ind w:left="135"/>
            </w:pPr>
          </w:p>
        </w:tc>
        <w:tc>
          <w:tcPr>
            <w:tcW w:w="1977" w:type="dxa"/>
            <w:tcMar>
              <w:top w:w="50" w:type="dxa"/>
              <w:left w:w="100" w:type="dxa"/>
            </w:tcMar>
            <w:vAlign w:val="center"/>
          </w:tcPr>
          <w:p w:rsidR="00074DB1" w:rsidRDefault="00074DB1">
            <w:pPr>
              <w:spacing w:after="0"/>
              <w:ind w:left="135"/>
            </w:pPr>
          </w:p>
        </w:tc>
      </w:tr>
      <w:tr w:rsidR="00074DB1">
        <w:trPr>
          <w:trHeight w:val="144"/>
          <w:tblCellSpacing w:w="20" w:type="nil"/>
        </w:trPr>
        <w:tc>
          <w:tcPr>
            <w:tcW w:w="0" w:type="auto"/>
            <w:gridSpan w:val="2"/>
            <w:tcMar>
              <w:top w:w="50" w:type="dxa"/>
              <w:left w:w="100" w:type="dxa"/>
            </w:tcMar>
            <w:vAlign w:val="center"/>
          </w:tcPr>
          <w:p w:rsidR="00074DB1" w:rsidRPr="004D6538" w:rsidRDefault="00D42398">
            <w:pPr>
              <w:spacing w:after="0"/>
              <w:ind w:left="135"/>
              <w:rPr>
                <w:lang w:val="ru-RU"/>
              </w:rPr>
            </w:pPr>
            <w:r w:rsidRPr="004D6538">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74DB1" w:rsidRDefault="00D42398">
            <w:pPr>
              <w:spacing w:after="0"/>
              <w:ind w:left="135"/>
              <w:jc w:val="center"/>
            </w:pPr>
            <w:r w:rsidRPr="004D653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074DB1" w:rsidRDefault="00D42398">
            <w:pPr>
              <w:spacing w:after="0"/>
              <w:ind w:left="135"/>
              <w:jc w:val="center"/>
            </w:pPr>
            <w:r>
              <w:rPr>
                <w:rFonts w:ascii="Times New Roman" w:hAnsi="Times New Roman"/>
                <w:color w:val="000000"/>
                <w:sz w:val="24"/>
              </w:rPr>
              <w:t xml:space="preserve"> 2.5 </w:t>
            </w:r>
          </w:p>
        </w:tc>
        <w:tc>
          <w:tcPr>
            <w:tcW w:w="0" w:type="auto"/>
            <w:gridSpan w:val="2"/>
            <w:tcMar>
              <w:top w:w="50" w:type="dxa"/>
              <w:left w:w="100" w:type="dxa"/>
            </w:tcMar>
            <w:vAlign w:val="center"/>
          </w:tcPr>
          <w:p w:rsidR="00074DB1" w:rsidRDefault="00074DB1"/>
        </w:tc>
      </w:tr>
    </w:tbl>
    <w:p w:rsidR="00074DB1" w:rsidRDefault="00074DB1">
      <w:pPr>
        <w:sectPr w:rsidR="00074DB1">
          <w:pgSz w:w="16383" w:h="11906" w:orient="landscape"/>
          <w:pgMar w:top="1134" w:right="850" w:bottom="1134" w:left="1701" w:header="720" w:footer="720" w:gutter="0"/>
          <w:cols w:space="720"/>
        </w:sectPr>
      </w:pPr>
    </w:p>
    <w:p w:rsidR="00074DB1" w:rsidRDefault="00074DB1">
      <w:pPr>
        <w:sectPr w:rsidR="00074DB1">
          <w:pgSz w:w="16383" w:h="11906" w:orient="landscape"/>
          <w:pgMar w:top="1134" w:right="850" w:bottom="1134" w:left="1701" w:header="720" w:footer="720" w:gutter="0"/>
          <w:cols w:space="720"/>
        </w:sectPr>
      </w:pPr>
    </w:p>
    <w:p w:rsidR="00074DB1" w:rsidRDefault="00D42398">
      <w:pPr>
        <w:spacing w:after="0"/>
        <w:ind w:left="120"/>
      </w:pPr>
      <w:bookmarkStart w:id="9" w:name="block-21846513"/>
      <w:bookmarkEnd w:id="8"/>
      <w:r>
        <w:rPr>
          <w:rFonts w:ascii="Times New Roman" w:hAnsi="Times New Roman"/>
          <w:b/>
          <w:color w:val="000000"/>
          <w:sz w:val="28"/>
        </w:rPr>
        <w:t>УЧЕБНО-МЕТОДИЧЕСКОЕ ОБЕСПЕЧЕНИЕ ОБРАЗОВАТЕЛЬНОГО ПРОЦЕССА</w:t>
      </w:r>
    </w:p>
    <w:p w:rsidR="00074DB1" w:rsidRDefault="00D42398">
      <w:pPr>
        <w:spacing w:after="0" w:line="480" w:lineRule="auto"/>
        <w:ind w:left="120"/>
      </w:pPr>
      <w:r>
        <w:rPr>
          <w:rFonts w:ascii="Times New Roman" w:hAnsi="Times New Roman"/>
          <w:b/>
          <w:color w:val="000000"/>
          <w:sz w:val="28"/>
        </w:rPr>
        <w:t>ОБЯЗАТЕЛЬНЫЕ УЧЕБНЫЕ МАТЕРИАЛЫ ДЛЯ УЧЕНИКА</w:t>
      </w:r>
    </w:p>
    <w:p w:rsidR="00074DB1" w:rsidRPr="004D6538" w:rsidRDefault="00D42398">
      <w:pPr>
        <w:spacing w:after="0" w:line="480" w:lineRule="auto"/>
        <w:ind w:left="120"/>
        <w:rPr>
          <w:lang w:val="ru-RU"/>
        </w:rPr>
      </w:pPr>
      <w:r w:rsidRPr="004D6538">
        <w:rPr>
          <w:rFonts w:ascii="Times New Roman" w:hAnsi="Times New Roman"/>
          <w:color w:val="000000"/>
          <w:sz w:val="28"/>
          <w:lang w:val="ru-RU"/>
        </w:rPr>
        <w:t>​‌• Биология. Общая биология, 10 класс/ Сивоглазов В.И., Агафонова И.Б., Захарова Е.Т., Общество с ограниченной ответственностью «ДРОФА»; Акционерное общество «Издательство «Просвещение»</w:t>
      </w:r>
      <w:r w:rsidRPr="004D6538">
        <w:rPr>
          <w:sz w:val="28"/>
          <w:lang w:val="ru-RU"/>
        </w:rPr>
        <w:br/>
      </w:r>
      <w:bookmarkStart w:id="10" w:name="1afc3992-2479-4825-97e8-55faa1aba9ed"/>
      <w:r w:rsidRPr="004D6538">
        <w:rPr>
          <w:rFonts w:ascii="Times New Roman" w:hAnsi="Times New Roman"/>
          <w:color w:val="000000"/>
          <w:sz w:val="28"/>
          <w:lang w:val="ru-RU"/>
        </w:rPr>
        <w:t xml:space="preserve"> • Биология, 11 класс/ Пономарёва И.Н., Корнилова О.А., Лощилина Т.Е. и другие; под редакцией Пономарёвой И.Н., Общество с ограниченной ответственностью Издательский центр «ВЕНТАНА-ГРАФ»; Акционерное общество «Издательство «Просвещение»</w:t>
      </w:r>
      <w:bookmarkEnd w:id="10"/>
      <w:r w:rsidRPr="004D6538">
        <w:rPr>
          <w:rFonts w:ascii="Times New Roman" w:hAnsi="Times New Roman"/>
          <w:color w:val="000000"/>
          <w:sz w:val="28"/>
          <w:lang w:val="ru-RU"/>
        </w:rPr>
        <w:t>‌​</w:t>
      </w:r>
    </w:p>
    <w:p w:rsidR="00074DB1" w:rsidRPr="004D6538" w:rsidRDefault="00D42398">
      <w:pPr>
        <w:spacing w:after="0" w:line="480" w:lineRule="auto"/>
        <w:ind w:left="120"/>
        <w:rPr>
          <w:lang w:val="ru-RU"/>
        </w:rPr>
      </w:pPr>
      <w:r w:rsidRPr="004D6538">
        <w:rPr>
          <w:rFonts w:ascii="Times New Roman" w:hAnsi="Times New Roman"/>
          <w:color w:val="000000"/>
          <w:sz w:val="28"/>
          <w:lang w:val="ru-RU"/>
        </w:rPr>
        <w:t>​‌‌</w:t>
      </w:r>
    </w:p>
    <w:p w:rsidR="00074DB1" w:rsidRPr="004D6538" w:rsidRDefault="00D42398">
      <w:pPr>
        <w:spacing w:after="0"/>
        <w:ind w:left="120"/>
        <w:rPr>
          <w:lang w:val="ru-RU"/>
        </w:rPr>
      </w:pPr>
      <w:r w:rsidRPr="004D6538">
        <w:rPr>
          <w:rFonts w:ascii="Times New Roman" w:hAnsi="Times New Roman"/>
          <w:color w:val="000000"/>
          <w:sz w:val="28"/>
          <w:lang w:val="ru-RU"/>
        </w:rPr>
        <w:t>​</w:t>
      </w:r>
    </w:p>
    <w:p w:rsidR="00074DB1" w:rsidRPr="004D6538" w:rsidRDefault="00D42398">
      <w:pPr>
        <w:spacing w:after="0" w:line="480" w:lineRule="auto"/>
        <w:ind w:left="120"/>
        <w:rPr>
          <w:lang w:val="ru-RU"/>
        </w:rPr>
      </w:pPr>
      <w:r w:rsidRPr="004D6538">
        <w:rPr>
          <w:rFonts w:ascii="Times New Roman" w:hAnsi="Times New Roman"/>
          <w:b/>
          <w:color w:val="000000"/>
          <w:sz w:val="28"/>
          <w:lang w:val="ru-RU"/>
        </w:rPr>
        <w:t>МЕТОДИЧЕСКИЕ МАТЕРИАЛЫ ДЛЯ УЧИТЕЛЯ</w:t>
      </w:r>
    </w:p>
    <w:p w:rsidR="00074DB1" w:rsidRPr="004D6538" w:rsidRDefault="00D42398">
      <w:pPr>
        <w:spacing w:after="0" w:line="480" w:lineRule="auto"/>
        <w:ind w:left="120"/>
        <w:rPr>
          <w:lang w:val="ru-RU"/>
        </w:rPr>
      </w:pPr>
      <w:r w:rsidRPr="004D6538">
        <w:rPr>
          <w:rFonts w:ascii="Times New Roman" w:hAnsi="Times New Roman"/>
          <w:color w:val="000000"/>
          <w:sz w:val="28"/>
          <w:lang w:val="ru-RU"/>
        </w:rPr>
        <w:t>​‌Биология АСТ-СЛОВО Москва Высшее образование</w:t>
      </w:r>
      <w:r w:rsidRPr="004D6538">
        <w:rPr>
          <w:sz w:val="28"/>
          <w:lang w:val="ru-RU"/>
        </w:rPr>
        <w:br/>
      </w:r>
      <w:r w:rsidRPr="004D6538">
        <w:rPr>
          <w:rFonts w:ascii="Times New Roman" w:hAnsi="Times New Roman"/>
          <w:color w:val="000000"/>
          <w:sz w:val="28"/>
          <w:lang w:val="ru-RU"/>
        </w:rPr>
        <w:t xml:space="preserve"> Биология для абитуриентов Р.Г.Заяц "Издательство Юнипресс" Минск</w:t>
      </w:r>
      <w:r w:rsidRPr="004D6538">
        <w:rPr>
          <w:sz w:val="28"/>
          <w:lang w:val="ru-RU"/>
        </w:rPr>
        <w:br/>
      </w:r>
      <w:r w:rsidRPr="004D6538">
        <w:rPr>
          <w:rFonts w:ascii="Times New Roman" w:hAnsi="Times New Roman"/>
          <w:color w:val="000000"/>
          <w:sz w:val="28"/>
          <w:lang w:val="ru-RU"/>
        </w:rPr>
        <w:t xml:space="preserve"> Биология в схемах и таблицах Феникс Ростов-на-Дону</w:t>
      </w:r>
      <w:r w:rsidRPr="004D6538">
        <w:rPr>
          <w:sz w:val="28"/>
          <w:lang w:val="ru-RU"/>
        </w:rPr>
        <w:br/>
      </w:r>
      <w:bookmarkStart w:id="11" w:name="067ab85e-d001-4ef1-a68a-3a188c1c3fcd"/>
      <w:r w:rsidRPr="004D6538">
        <w:rPr>
          <w:rFonts w:ascii="Times New Roman" w:hAnsi="Times New Roman"/>
          <w:color w:val="000000"/>
          <w:sz w:val="28"/>
          <w:lang w:val="ru-RU"/>
        </w:rPr>
        <w:t xml:space="preserve"> Биология А.Ю.Ионцева Подготовка к ЕГЭ Москва</w:t>
      </w:r>
      <w:bookmarkEnd w:id="11"/>
      <w:r w:rsidRPr="004D6538">
        <w:rPr>
          <w:rFonts w:ascii="Times New Roman" w:hAnsi="Times New Roman"/>
          <w:color w:val="000000"/>
          <w:sz w:val="28"/>
          <w:lang w:val="ru-RU"/>
        </w:rPr>
        <w:t>‌​</w:t>
      </w:r>
    </w:p>
    <w:p w:rsidR="00074DB1" w:rsidRPr="004D6538" w:rsidRDefault="00074DB1">
      <w:pPr>
        <w:spacing w:after="0"/>
        <w:ind w:left="120"/>
        <w:rPr>
          <w:lang w:val="ru-RU"/>
        </w:rPr>
      </w:pPr>
    </w:p>
    <w:p w:rsidR="00074DB1" w:rsidRPr="004D6538" w:rsidRDefault="00D42398">
      <w:pPr>
        <w:spacing w:after="0" w:line="480" w:lineRule="auto"/>
        <w:ind w:left="120"/>
        <w:rPr>
          <w:lang w:val="ru-RU"/>
        </w:rPr>
      </w:pPr>
      <w:r w:rsidRPr="004D6538">
        <w:rPr>
          <w:rFonts w:ascii="Times New Roman" w:hAnsi="Times New Roman"/>
          <w:b/>
          <w:color w:val="000000"/>
          <w:sz w:val="28"/>
          <w:lang w:val="ru-RU"/>
        </w:rPr>
        <w:t>ЦИФРОВЫЕ ОБРАЗОВАТЕЛЬНЫЕ РЕСУРСЫ И РЕСУРСЫ СЕТИ ИНТЕРНЕТ</w:t>
      </w:r>
    </w:p>
    <w:p w:rsidR="00074DB1" w:rsidRDefault="00D42398">
      <w:pPr>
        <w:spacing w:after="0" w:line="480" w:lineRule="auto"/>
        <w:ind w:left="120"/>
      </w:pPr>
      <w:r w:rsidRPr="004D6538">
        <w:rPr>
          <w:rFonts w:ascii="Times New Roman" w:hAnsi="Times New Roman"/>
          <w:color w:val="000000"/>
          <w:sz w:val="28"/>
          <w:lang w:val="ru-RU"/>
        </w:rPr>
        <w:t>​</w:t>
      </w:r>
      <w:r w:rsidRPr="004D6538">
        <w:rPr>
          <w:rFonts w:ascii="Times New Roman" w:hAnsi="Times New Roman"/>
          <w:color w:val="333333"/>
          <w:sz w:val="28"/>
          <w:lang w:val="ru-RU"/>
        </w:rPr>
        <w:t>​‌</w:t>
      </w:r>
      <w:r w:rsidRPr="004D6538">
        <w:rPr>
          <w:rFonts w:ascii="Times New Roman" w:hAnsi="Times New Roman"/>
          <w:color w:val="000000"/>
          <w:sz w:val="28"/>
          <w:lang w:val="ru-RU"/>
        </w:rPr>
        <w:t>1.</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www</w:t>
      </w:r>
      <w:r w:rsidRPr="004D6538">
        <w:rPr>
          <w:rFonts w:ascii="Times New Roman" w:hAnsi="Times New Roman"/>
          <w:color w:val="000000"/>
          <w:sz w:val="28"/>
          <w:lang w:val="ru-RU"/>
        </w:rPr>
        <w:t>.</w:t>
      </w:r>
      <w:r>
        <w:rPr>
          <w:rFonts w:ascii="Times New Roman" w:hAnsi="Times New Roman"/>
          <w:color w:val="000000"/>
          <w:sz w:val="28"/>
        </w:rPr>
        <w:t>e</w:t>
      </w:r>
      <w:r w:rsidRPr="004D6538">
        <w:rPr>
          <w:rFonts w:ascii="Times New Roman" w:hAnsi="Times New Roman"/>
          <w:color w:val="000000"/>
          <w:sz w:val="28"/>
          <w:lang w:val="ru-RU"/>
        </w:rPr>
        <w:t>-</w:t>
      </w:r>
      <w:r>
        <w:rPr>
          <w:rFonts w:ascii="Times New Roman" w:hAnsi="Times New Roman"/>
          <w:color w:val="000000"/>
          <w:sz w:val="28"/>
        </w:rPr>
        <w:t>osnova</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xml:space="preserve">/- Журнал «Биология. Все для учителя!» </w:t>
      </w:r>
      <w:r w:rsidRPr="004D6538">
        <w:rPr>
          <w:sz w:val="28"/>
          <w:lang w:val="ru-RU"/>
        </w:rPr>
        <w:br/>
      </w:r>
      <w:r w:rsidRPr="004D6538">
        <w:rPr>
          <w:rFonts w:ascii="Times New Roman" w:hAnsi="Times New Roman"/>
          <w:color w:val="000000"/>
          <w:sz w:val="28"/>
          <w:lang w:val="ru-RU"/>
        </w:rPr>
        <w:t xml:space="preserve"> 2. </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digital</w:t>
      </w:r>
      <w:r w:rsidRPr="004D6538">
        <w:rPr>
          <w:rFonts w:ascii="Times New Roman" w:hAnsi="Times New Roman"/>
          <w:color w:val="000000"/>
          <w:sz w:val="28"/>
          <w:lang w:val="ru-RU"/>
        </w:rPr>
        <w:t>.1</w:t>
      </w:r>
      <w:r>
        <w:rPr>
          <w:rFonts w:ascii="Times New Roman" w:hAnsi="Times New Roman"/>
          <w:color w:val="000000"/>
          <w:sz w:val="28"/>
        </w:rPr>
        <w:t>september</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xml:space="preserve"> – Общероссийский проект «Школа цифрового века».</w:t>
      </w:r>
      <w:r w:rsidRPr="004D6538">
        <w:rPr>
          <w:sz w:val="28"/>
          <w:lang w:val="ru-RU"/>
        </w:rPr>
        <w:br/>
      </w:r>
      <w:r w:rsidRPr="004D6538">
        <w:rPr>
          <w:rFonts w:ascii="Times New Roman" w:hAnsi="Times New Roman"/>
          <w:color w:val="000000"/>
          <w:sz w:val="28"/>
          <w:lang w:val="ru-RU"/>
        </w:rPr>
        <w:t xml:space="preserve"> 3. </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school</w:t>
      </w:r>
      <w:r w:rsidRPr="004D6538">
        <w:rPr>
          <w:rFonts w:ascii="Times New Roman" w:hAnsi="Times New Roman"/>
          <w:color w:val="000000"/>
          <w:sz w:val="28"/>
          <w:lang w:val="ru-RU"/>
        </w:rPr>
        <w:t>-</w:t>
      </w:r>
      <w:r>
        <w:rPr>
          <w:rFonts w:ascii="Times New Roman" w:hAnsi="Times New Roman"/>
          <w:color w:val="000000"/>
          <w:sz w:val="28"/>
        </w:rPr>
        <w:t>collection</w:t>
      </w:r>
      <w:r w:rsidRPr="004D6538">
        <w:rPr>
          <w:rFonts w:ascii="Times New Roman" w:hAnsi="Times New Roman"/>
          <w:color w:val="000000"/>
          <w:sz w:val="28"/>
          <w:lang w:val="ru-RU"/>
        </w:rPr>
        <w:t>.</w:t>
      </w:r>
      <w:r>
        <w:rPr>
          <w:rFonts w:ascii="Times New Roman" w:hAnsi="Times New Roman"/>
          <w:color w:val="000000"/>
          <w:sz w:val="28"/>
        </w:rPr>
        <w:t>edu</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xml:space="preserve"> - Коллекция цифровых образовательных ресурсов.</w:t>
      </w:r>
      <w:r w:rsidRPr="004D6538">
        <w:rPr>
          <w:sz w:val="28"/>
          <w:lang w:val="ru-RU"/>
        </w:rPr>
        <w:br/>
      </w:r>
      <w:r w:rsidRPr="004D6538">
        <w:rPr>
          <w:rFonts w:ascii="Times New Roman" w:hAnsi="Times New Roman"/>
          <w:color w:val="000000"/>
          <w:sz w:val="28"/>
          <w:lang w:val="ru-RU"/>
        </w:rPr>
        <w:t xml:space="preserve"> 4. </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www</w:t>
      </w:r>
      <w:r w:rsidRPr="004D6538">
        <w:rPr>
          <w:rFonts w:ascii="Times New Roman" w:hAnsi="Times New Roman"/>
          <w:color w:val="000000"/>
          <w:sz w:val="28"/>
          <w:lang w:val="ru-RU"/>
        </w:rPr>
        <w:t>.</w:t>
      </w:r>
      <w:r>
        <w:rPr>
          <w:rFonts w:ascii="Times New Roman" w:hAnsi="Times New Roman"/>
          <w:color w:val="000000"/>
          <w:sz w:val="28"/>
        </w:rPr>
        <w:t>electroniclibrary</w:t>
      </w:r>
      <w:r w:rsidRPr="004D6538">
        <w:rPr>
          <w:rFonts w:ascii="Times New Roman" w:hAnsi="Times New Roman"/>
          <w:color w:val="000000"/>
          <w:sz w:val="28"/>
          <w:lang w:val="ru-RU"/>
        </w:rPr>
        <w:t>21.</w:t>
      </w:r>
      <w:r>
        <w:rPr>
          <w:rFonts w:ascii="Times New Roman" w:hAnsi="Times New Roman"/>
          <w:color w:val="000000"/>
          <w:sz w:val="28"/>
        </w:rPr>
        <w:t>ru</w:t>
      </w:r>
      <w:r w:rsidRPr="004D6538">
        <w:rPr>
          <w:rFonts w:ascii="Times New Roman" w:hAnsi="Times New Roman"/>
          <w:color w:val="000000"/>
          <w:sz w:val="28"/>
          <w:lang w:val="ru-RU"/>
        </w:rPr>
        <w:t xml:space="preserve"> - Электронная библиотека 21 века. </w:t>
      </w:r>
      <w:r w:rsidRPr="004D6538">
        <w:rPr>
          <w:sz w:val="28"/>
          <w:lang w:val="ru-RU"/>
        </w:rPr>
        <w:br/>
      </w:r>
      <w:r w:rsidRPr="004D6538">
        <w:rPr>
          <w:rFonts w:ascii="Times New Roman" w:hAnsi="Times New Roman"/>
          <w:color w:val="000000"/>
          <w:sz w:val="28"/>
          <w:lang w:val="ru-RU"/>
        </w:rPr>
        <w:t xml:space="preserve"> 5. </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www</w:t>
      </w:r>
      <w:r w:rsidRPr="004D6538">
        <w:rPr>
          <w:rFonts w:ascii="Times New Roman" w:hAnsi="Times New Roman"/>
          <w:color w:val="000000"/>
          <w:sz w:val="28"/>
          <w:lang w:val="ru-RU"/>
        </w:rPr>
        <w:t>.</w:t>
      </w:r>
      <w:r>
        <w:rPr>
          <w:rFonts w:ascii="Times New Roman" w:hAnsi="Times New Roman"/>
          <w:color w:val="000000"/>
          <w:sz w:val="28"/>
        </w:rPr>
        <w:t>ege</w:t>
      </w:r>
      <w:r w:rsidRPr="004D6538">
        <w:rPr>
          <w:rFonts w:ascii="Times New Roman" w:hAnsi="Times New Roman"/>
          <w:color w:val="000000"/>
          <w:sz w:val="28"/>
          <w:lang w:val="ru-RU"/>
        </w:rPr>
        <w:t>.</w:t>
      </w:r>
      <w:r>
        <w:rPr>
          <w:rFonts w:ascii="Times New Roman" w:hAnsi="Times New Roman"/>
          <w:color w:val="000000"/>
          <w:sz w:val="28"/>
        </w:rPr>
        <w:t>edu</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xml:space="preserve"> - Официальный информационный портал ЕГЭ.</w:t>
      </w:r>
      <w:r w:rsidRPr="004D6538">
        <w:rPr>
          <w:sz w:val="28"/>
          <w:lang w:val="ru-RU"/>
        </w:rPr>
        <w:br/>
      </w:r>
      <w:r w:rsidRPr="004D6538">
        <w:rPr>
          <w:rFonts w:ascii="Times New Roman" w:hAnsi="Times New Roman"/>
          <w:color w:val="000000"/>
          <w:sz w:val="28"/>
          <w:lang w:val="ru-RU"/>
        </w:rPr>
        <w:t xml:space="preserve"> 6. </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www</w:t>
      </w:r>
      <w:r w:rsidRPr="004D6538">
        <w:rPr>
          <w:rFonts w:ascii="Times New Roman" w:hAnsi="Times New Roman"/>
          <w:color w:val="000000"/>
          <w:sz w:val="28"/>
          <w:lang w:val="ru-RU"/>
        </w:rPr>
        <w:t>.</w:t>
      </w:r>
      <w:r>
        <w:rPr>
          <w:rFonts w:ascii="Times New Roman" w:hAnsi="Times New Roman"/>
          <w:color w:val="000000"/>
          <w:sz w:val="28"/>
        </w:rPr>
        <w:t>zavuch</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xml:space="preserve"> - Сайт для учителей.</w:t>
      </w:r>
      <w:r w:rsidRPr="004D6538">
        <w:rPr>
          <w:sz w:val="28"/>
          <w:lang w:val="ru-RU"/>
        </w:rPr>
        <w:br/>
      </w:r>
      <w:r w:rsidRPr="004D6538">
        <w:rPr>
          <w:rFonts w:ascii="Times New Roman" w:hAnsi="Times New Roman"/>
          <w:color w:val="000000"/>
          <w:sz w:val="28"/>
          <w:lang w:val="ru-RU"/>
        </w:rPr>
        <w:t xml:space="preserve"> 7. </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ecosystema</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xml:space="preserve"> - Экологический центр «Экосистема».</w:t>
      </w:r>
      <w:r w:rsidRPr="004D6538">
        <w:rPr>
          <w:sz w:val="28"/>
          <w:lang w:val="ru-RU"/>
        </w:rPr>
        <w:br/>
      </w:r>
      <w:r w:rsidRPr="004D6538">
        <w:rPr>
          <w:rFonts w:ascii="Times New Roman" w:hAnsi="Times New Roman"/>
          <w:color w:val="000000"/>
          <w:sz w:val="28"/>
          <w:lang w:val="ru-RU"/>
        </w:rPr>
        <w:t xml:space="preserve"> 8. </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letopisi</w:t>
      </w:r>
      <w:r w:rsidRPr="004D6538">
        <w:rPr>
          <w:rFonts w:ascii="Times New Roman" w:hAnsi="Times New Roman"/>
          <w:color w:val="000000"/>
          <w:sz w:val="28"/>
          <w:lang w:val="ru-RU"/>
        </w:rPr>
        <w:t>.</w:t>
      </w:r>
      <w:r>
        <w:rPr>
          <w:rFonts w:ascii="Times New Roman" w:hAnsi="Times New Roman"/>
          <w:color w:val="000000"/>
          <w:sz w:val="28"/>
        </w:rPr>
        <w:t>org</w:t>
      </w:r>
      <w:r w:rsidRPr="004D6538">
        <w:rPr>
          <w:rFonts w:ascii="Times New Roman" w:hAnsi="Times New Roman"/>
          <w:color w:val="000000"/>
          <w:sz w:val="28"/>
          <w:lang w:val="ru-RU"/>
        </w:rPr>
        <w:t xml:space="preserve"> - Летописи.</w:t>
      </w:r>
      <w:r w:rsidRPr="004D6538">
        <w:rPr>
          <w:sz w:val="28"/>
          <w:lang w:val="ru-RU"/>
        </w:rPr>
        <w:br/>
      </w:r>
      <w:r w:rsidRPr="004D6538">
        <w:rPr>
          <w:rFonts w:ascii="Times New Roman" w:hAnsi="Times New Roman"/>
          <w:color w:val="000000"/>
          <w:sz w:val="28"/>
          <w:lang w:val="ru-RU"/>
        </w:rPr>
        <w:t xml:space="preserve"> 9. </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nsportal</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xml:space="preserve"> - Социальная сеть работников образования.</w:t>
      </w:r>
      <w:r w:rsidRPr="004D6538">
        <w:rPr>
          <w:sz w:val="28"/>
          <w:lang w:val="ru-RU"/>
        </w:rPr>
        <w:br/>
      </w:r>
      <w:r w:rsidRPr="004D6538">
        <w:rPr>
          <w:rFonts w:ascii="Times New Roman" w:hAnsi="Times New Roman"/>
          <w:color w:val="000000"/>
          <w:sz w:val="28"/>
          <w:lang w:val="ru-RU"/>
        </w:rPr>
        <w:t xml:space="preserve"> 10.</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proshkolu</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Бесплатный школьный портал.</w:t>
      </w:r>
      <w:r w:rsidRPr="004D6538">
        <w:rPr>
          <w:sz w:val="28"/>
          <w:lang w:val="ru-RU"/>
        </w:rPr>
        <w:br/>
      </w:r>
      <w:r w:rsidRPr="004D6538">
        <w:rPr>
          <w:rFonts w:ascii="Times New Roman" w:hAnsi="Times New Roman"/>
          <w:color w:val="000000"/>
          <w:sz w:val="28"/>
          <w:lang w:val="ru-RU"/>
        </w:rPr>
        <w:t xml:space="preserve"> 11.</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infourok</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xml:space="preserve"> - Бесплатный конструктор сайтов для учителя.</w:t>
      </w:r>
      <w:r w:rsidRPr="004D6538">
        <w:rPr>
          <w:sz w:val="28"/>
          <w:lang w:val="ru-RU"/>
        </w:rPr>
        <w:br/>
      </w:r>
      <w:r w:rsidRPr="004D6538">
        <w:rPr>
          <w:rFonts w:ascii="Times New Roman" w:hAnsi="Times New Roman"/>
          <w:color w:val="000000"/>
          <w:sz w:val="28"/>
          <w:lang w:val="ru-RU"/>
        </w:rPr>
        <w:t xml:space="preserve"> 12.</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multiurok</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xml:space="preserve"> - Бесплатный конструктор сайтов для учителя.</w:t>
      </w:r>
      <w:r w:rsidRPr="004D6538">
        <w:rPr>
          <w:sz w:val="28"/>
          <w:lang w:val="ru-RU"/>
        </w:rPr>
        <w:br/>
      </w:r>
      <w:r w:rsidRPr="004D6538">
        <w:rPr>
          <w:rFonts w:ascii="Times New Roman" w:hAnsi="Times New Roman"/>
          <w:color w:val="000000"/>
          <w:sz w:val="28"/>
          <w:lang w:val="ru-RU"/>
        </w:rPr>
        <w:t xml:space="preserve"> 13.</w:t>
      </w:r>
      <w:r>
        <w:rPr>
          <w:rFonts w:ascii="Times New Roman" w:hAnsi="Times New Roman"/>
          <w:color w:val="000000"/>
          <w:sz w:val="28"/>
        </w:rPr>
        <w:t>http</w:t>
      </w:r>
      <w:r w:rsidRPr="004D6538">
        <w:rPr>
          <w:rFonts w:ascii="Times New Roman" w:hAnsi="Times New Roman"/>
          <w:color w:val="000000"/>
          <w:sz w:val="28"/>
          <w:lang w:val="ru-RU"/>
        </w:rPr>
        <w:t>://</w:t>
      </w:r>
      <w:r>
        <w:rPr>
          <w:rFonts w:ascii="Times New Roman" w:hAnsi="Times New Roman"/>
          <w:color w:val="000000"/>
          <w:sz w:val="28"/>
        </w:rPr>
        <w:t>bio</w:t>
      </w:r>
      <w:r w:rsidRPr="004D6538">
        <w:rPr>
          <w:rFonts w:ascii="Times New Roman" w:hAnsi="Times New Roman"/>
          <w:color w:val="000000"/>
          <w:sz w:val="28"/>
          <w:lang w:val="ru-RU"/>
        </w:rPr>
        <w:t>.1</w:t>
      </w:r>
      <w:r>
        <w:rPr>
          <w:rFonts w:ascii="Times New Roman" w:hAnsi="Times New Roman"/>
          <w:color w:val="000000"/>
          <w:sz w:val="28"/>
        </w:rPr>
        <w:t>september</w:t>
      </w:r>
      <w:r w:rsidRPr="004D6538">
        <w:rPr>
          <w:rFonts w:ascii="Times New Roman" w:hAnsi="Times New Roman"/>
          <w:color w:val="000000"/>
          <w:sz w:val="28"/>
          <w:lang w:val="ru-RU"/>
        </w:rPr>
        <w:t>.</w:t>
      </w:r>
      <w:r>
        <w:rPr>
          <w:rFonts w:ascii="Times New Roman" w:hAnsi="Times New Roman"/>
          <w:color w:val="000000"/>
          <w:sz w:val="28"/>
        </w:rPr>
        <w:t>ru</w:t>
      </w:r>
      <w:r w:rsidRPr="004D6538">
        <w:rPr>
          <w:rFonts w:ascii="Times New Roman" w:hAnsi="Times New Roman"/>
          <w:color w:val="000000"/>
          <w:sz w:val="28"/>
          <w:lang w:val="ru-RU"/>
        </w:rPr>
        <w:t xml:space="preserve"> - «Я иду на урок биологии. 1 сентября».</w:t>
      </w:r>
      <w:r w:rsidRPr="004D6538">
        <w:rPr>
          <w:sz w:val="28"/>
          <w:lang w:val="ru-RU"/>
        </w:rPr>
        <w:br/>
      </w:r>
      <w:r w:rsidRPr="004D6538">
        <w:rPr>
          <w:rFonts w:ascii="Times New Roman" w:hAnsi="Times New Roman"/>
          <w:color w:val="000000"/>
          <w:sz w:val="28"/>
          <w:lang w:val="ru-RU"/>
        </w:rPr>
        <w:t xml:space="preserve"> </w:t>
      </w:r>
      <w:r>
        <w:rPr>
          <w:rFonts w:ascii="Times New Roman" w:hAnsi="Times New Roman"/>
          <w:color w:val="000000"/>
          <w:sz w:val="28"/>
        </w:rPr>
        <w:t>14.http://dnevnik.ru - Дневник.ру.</w:t>
      </w:r>
      <w:r>
        <w:rPr>
          <w:sz w:val="28"/>
        </w:rPr>
        <w:br/>
      </w:r>
      <w:bookmarkStart w:id="12" w:name="f609a0d8-1d02-442e-8076-df34c8584109"/>
      <w:bookmarkEnd w:id="12"/>
      <w:r>
        <w:rPr>
          <w:rFonts w:ascii="Times New Roman" w:hAnsi="Times New Roman"/>
          <w:color w:val="333333"/>
          <w:sz w:val="28"/>
        </w:rPr>
        <w:t>‌</w:t>
      </w:r>
      <w:r>
        <w:rPr>
          <w:rFonts w:ascii="Times New Roman" w:hAnsi="Times New Roman"/>
          <w:color w:val="000000"/>
          <w:sz w:val="28"/>
        </w:rPr>
        <w:t>​</w:t>
      </w:r>
    </w:p>
    <w:p w:rsidR="00074DB1" w:rsidRDefault="00074DB1">
      <w:pPr>
        <w:sectPr w:rsidR="00074DB1">
          <w:pgSz w:w="11906" w:h="16383"/>
          <w:pgMar w:top="1134" w:right="850" w:bottom="1134" w:left="1701" w:header="720" w:footer="720" w:gutter="0"/>
          <w:cols w:space="720"/>
        </w:sectPr>
      </w:pPr>
    </w:p>
    <w:bookmarkEnd w:id="9"/>
    <w:p w:rsidR="00D42398" w:rsidRDefault="00D42398"/>
    <w:sectPr w:rsidR="00D42398" w:rsidSect="00074DB1">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E77" w:rsidRDefault="00BA5E77" w:rsidP="004D6538">
      <w:pPr>
        <w:spacing w:after="0" w:line="240" w:lineRule="auto"/>
      </w:pPr>
      <w:r>
        <w:separator/>
      </w:r>
    </w:p>
  </w:endnote>
  <w:endnote w:type="continuationSeparator" w:id="0">
    <w:p w:rsidR="00BA5E77" w:rsidRDefault="00BA5E77" w:rsidP="004D6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E77" w:rsidRDefault="00BA5E77" w:rsidP="004D6538">
      <w:pPr>
        <w:spacing w:after="0" w:line="240" w:lineRule="auto"/>
      </w:pPr>
      <w:r>
        <w:separator/>
      </w:r>
    </w:p>
  </w:footnote>
  <w:footnote w:type="continuationSeparator" w:id="0">
    <w:p w:rsidR="00BA5E77" w:rsidRDefault="00BA5E77" w:rsidP="004D65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74DB1"/>
    <w:rsid w:val="00074DB1"/>
    <w:rsid w:val="004D6538"/>
    <w:rsid w:val="006D089A"/>
    <w:rsid w:val="00BA5E77"/>
    <w:rsid w:val="00D423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2907E-417F-40FB-A3FD-5761685D5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74DB1"/>
    <w:rPr>
      <w:color w:val="0000FF" w:themeColor="hyperlink"/>
      <w:u w:val="single"/>
    </w:rPr>
  </w:style>
  <w:style w:type="table" w:styleId="ac">
    <w:name w:val="Table Grid"/>
    <w:basedOn w:val="a1"/>
    <w:uiPriority w:val="59"/>
    <w:rsid w:val="00074DB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4D6538"/>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4D6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m.edsoo.ru/7f41c292" TargetMode="External"/><Relationship Id="rId18" Type="http://schemas.openxmlformats.org/officeDocument/2006/relationships/hyperlink" Target="https://m.edsoo.ru/7f41cc74" TargetMode="External"/><Relationship Id="rId26" Type="http://schemas.openxmlformats.org/officeDocument/2006/relationships/hyperlink" Target="https://m.edsoo.ru/863e6b72" TargetMode="External"/><Relationship Id="rId39" Type="http://schemas.openxmlformats.org/officeDocument/2006/relationships/hyperlink" Target="https://m.edsoo.ru/863e81b6" TargetMode="External"/><Relationship Id="rId21" Type="http://schemas.openxmlformats.org/officeDocument/2006/relationships/hyperlink" Target="https://m.edsoo.ru/863e632a" TargetMode="External"/><Relationship Id="rId34" Type="http://schemas.openxmlformats.org/officeDocument/2006/relationships/hyperlink" Target="https://m.edsoo.ru/863e7aae" TargetMode="External"/><Relationship Id="rId42" Type="http://schemas.openxmlformats.org/officeDocument/2006/relationships/hyperlink" Target="https://m.edsoo.ru/863e81b6" TargetMode="External"/><Relationship Id="rId47" Type="http://schemas.openxmlformats.org/officeDocument/2006/relationships/hyperlink" Target="https://m.edsoo.ru/863e8c60" TargetMode="External"/><Relationship Id="rId50" Type="http://schemas.openxmlformats.org/officeDocument/2006/relationships/hyperlink" Target="https://m.edsoo.ru/863e8efe" TargetMode="External"/><Relationship Id="rId55" Type="http://schemas.openxmlformats.org/officeDocument/2006/relationships/hyperlink" Target="https://m.edsoo.ru/863ea20e" TargetMode="External"/><Relationship Id="rId63" Type="http://schemas.openxmlformats.org/officeDocument/2006/relationships/hyperlink" Target="https://m.edsoo.ru/863ea5a6" TargetMode="External"/><Relationship Id="rId68" Type="http://schemas.openxmlformats.org/officeDocument/2006/relationships/hyperlink" Target="https://m.edsoo.ru/863ead44" TargetMode="External"/><Relationship Id="rId76" Type="http://schemas.openxmlformats.org/officeDocument/2006/relationships/hyperlink" Target="https://m.edsoo.ru/863ebb5e" TargetMode="External"/><Relationship Id="rId7" Type="http://schemas.openxmlformats.org/officeDocument/2006/relationships/hyperlink" Target="https://m.edsoo.ru/7f41c292" TargetMode="External"/><Relationship Id="rId71" Type="http://schemas.openxmlformats.org/officeDocument/2006/relationships/hyperlink" Target="https://m.edsoo.ru/863eb10e" TargetMode="External"/><Relationship Id="rId2" Type="http://schemas.openxmlformats.org/officeDocument/2006/relationships/settings" Target="settings.xml"/><Relationship Id="rId16" Type="http://schemas.openxmlformats.org/officeDocument/2006/relationships/hyperlink" Target="https://m.edsoo.ru/7f41cc74" TargetMode="External"/><Relationship Id="rId29" Type="http://schemas.openxmlformats.org/officeDocument/2006/relationships/hyperlink" Target="https://m.edsoo.ru/863e6e88" TargetMode="External"/><Relationship Id="rId11" Type="http://schemas.openxmlformats.org/officeDocument/2006/relationships/hyperlink" Target="https://m.edsoo.ru/7f41c292" TargetMode="External"/><Relationship Id="rId24" Type="http://schemas.openxmlformats.org/officeDocument/2006/relationships/hyperlink" Target="https://m.edsoo.ru/863e674e" TargetMode="External"/><Relationship Id="rId32" Type="http://schemas.openxmlformats.org/officeDocument/2006/relationships/hyperlink" Target="https://m.edsoo.ru/863e766c" TargetMode="External"/><Relationship Id="rId37" Type="http://schemas.openxmlformats.org/officeDocument/2006/relationships/hyperlink" Target="https://m.edsoo.ru/863e796e" TargetMode="External"/><Relationship Id="rId40" Type="http://schemas.openxmlformats.org/officeDocument/2006/relationships/hyperlink" Target="https://m.edsoo.ru/863e831e" TargetMode="External"/><Relationship Id="rId45" Type="http://schemas.openxmlformats.org/officeDocument/2006/relationships/hyperlink" Target="https://m.edsoo.ru/863e8878" TargetMode="External"/><Relationship Id="rId53" Type="http://schemas.openxmlformats.org/officeDocument/2006/relationships/hyperlink" Target="https://m.edsoo.ru/863e9214" TargetMode="External"/><Relationship Id="rId58" Type="http://schemas.openxmlformats.org/officeDocument/2006/relationships/hyperlink" Target="https://m.edsoo.ru/863e99c6" TargetMode="External"/><Relationship Id="rId66" Type="http://schemas.openxmlformats.org/officeDocument/2006/relationships/hyperlink" Target="https://m.edsoo.ru/863ea48e" TargetMode="External"/><Relationship Id="rId74" Type="http://schemas.openxmlformats.org/officeDocument/2006/relationships/hyperlink" Target="https://m.edsoo.ru/863eb46a" TargetMode="External"/><Relationship Id="rId79"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hyperlink" Target="https://m.edsoo.ru/863e9fde" TargetMode="External"/><Relationship Id="rId10" Type="http://schemas.openxmlformats.org/officeDocument/2006/relationships/hyperlink" Target="https://m.edsoo.ru/7f41c292" TargetMode="External"/><Relationship Id="rId19" Type="http://schemas.openxmlformats.org/officeDocument/2006/relationships/hyperlink" Target="https://m.edsoo.ru/7f41cc74" TargetMode="External"/><Relationship Id="rId31" Type="http://schemas.openxmlformats.org/officeDocument/2006/relationships/hyperlink" Target="https://m.edsoo.ru/863e716c" TargetMode="External"/><Relationship Id="rId44" Type="http://schemas.openxmlformats.org/officeDocument/2006/relationships/hyperlink" Target="https://m.edsoo.ru/863e86f2" TargetMode="External"/><Relationship Id="rId52" Type="http://schemas.openxmlformats.org/officeDocument/2006/relationships/hyperlink" Target="https://m.edsoo.ru/863e9214" TargetMode="External"/><Relationship Id="rId60" Type="http://schemas.openxmlformats.org/officeDocument/2006/relationships/hyperlink" Target="https://m.edsoo.ru/863e9ed0" TargetMode="External"/><Relationship Id="rId65" Type="http://schemas.openxmlformats.org/officeDocument/2006/relationships/hyperlink" Target="https://m.edsoo.ru/863ea8bc" TargetMode="External"/><Relationship Id="rId73" Type="http://schemas.openxmlformats.org/officeDocument/2006/relationships/hyperlink" Target="https://m.edsoo.ru/863eb46a" TargetMode="External"/><Relationship Id="rId78" Type="http://schemas.openxmlformats.org/officeDocument/2006/relationships/hyperlink" Target="https://m.edsoo.ru/863eba1e" TargetMode="External"/><Relationship Id="rId4" Type="http://schemas.openxmlformats.org/officeDocument/2006/relationships/footnotes" Target="footnotes.xml"/><Relationship Id="rId9" Type="http://schemas.openxmlformats.org/officeDocument/2006/relationships/hyperlink" Target="https://m.edsoo.ru/7f41c292" TargetMode="External"/><Relationship Id="rId14" Type="http://schemas.openxmlformats.org/officeDocument/2006/relationships/hyperlink" Target="https://m.edsoo.ru/7f41c292" TargetMode="External"/><Relationship Id="rId22" Type="http://schemas.openxmlformats.org/officeDocument/2006/relationships/hyperlink" Target="https://m.edsoo.ru/863e6122" TargetMode="External"/><Relationship Id="rId27" Type="http://schemas.openxmlformats.org/officeDocument/2006/relationships/hyperlink" Target="https://m.edsoo.ru/863e6870" TargetMode="External"/><Relationship Id="rId30" Type="http://schemas.openxmlformats.org/officeDocument/2006/relationships/hyperlink" Target="https://m.edsoo.ru/863e6ff0" TargetMode="External"/><Relationship Id="rId35" Type="http://schemas.openxmlformats.org/officeDocument/2006/relationships/hyperlink" Target="https://m.edsoo.ru/863e7dc4" TargetMode="External"/><Relationship Id="rId43" Type="http://schemas.openxmlformats.org/officeDocument/2006/relationships/hyperlink" Target="https://m.edsoo.ru/863e8436" TargetMode="External"/><Relationship Id="rId48" Type="http://schemas.openxmlformats.org/officeDocument/2006/relationships/hyperlink" Target="https://m.edsoo.ru/863e8c60" TargetMode="External"/><Relationship Id="rId56" Type="http://schemas.openxmlformats.org/officeDocument/2006/relationships/hyperlink" Target="https://m.edsoo.ru/863e9570" TargetMode="External"/><Relationship Id="rId64" Type="http://schemas.openxmlformats.org/officeDocument/2006/relationships/hyperlink" Target="https://m.edsoo.ru/863ea6be" TargetMode="External"/><Relationship Id="rId69" Type="http://schemas.openxmlformats.org/officeDocument/2006/relationships/hyperlink" Target="https://m.edsoo.ru/863eaea2" TargetMode="External"/><Relationship Id="rId77" Type="http://schemas.openxmlformats.org/officeDocument/2006/relationships/hyperlink" Target="https://m.edsoo.ru/863ebd16" TargetMode="External"/><Relationship Id="rId8" Type="http://schemas.openxmlformats.org/officeDocument/2006/relationships/hyperlink" Target="https://m.edsoo.ru/7f41c292" TargetMode="External"/><Relationship Id="rId51" Type="http://schemas.openxmlformats.org/officeDocument/2006/relationships/hyperlink" Target="https://m.edsoo.ru/863e8d78" TargetMode="External"/><Relationship Id="rId72" Type="http://schemas.openxmlformats.org/officeDocument/2006/relationships/hyperlink" Target="https://m.edsoo.ru/863eb348" TargetMode="External"/><Relationship Id="rId8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m.edsoo.ru/7f41c292" TargetMode="External"/><Relationship Id="rId17" Type="http://schemas.openxmlformats.org/officeDocument/2006/relationships/hyperlink" Target="https://m.edsoo.ru/7f41cc74" TargetMode="External"/><Relationship Id="rId25" Type="http://schemas.openxmlformats.org/officeDocument/2006/relationships/hyperlink" Target="https://m.edsoo.ru/863e6b72" TargetMode="External"/><Relationship Id="rId33" Type="http://schemas.openxmlformats.org/officeDocument/2006/relationships/hyperlink" Target="https://m.edsoo.ru/863e7c98" TargetMode="External"/><Relationship Id="rId38" Type="http://schemas.openxmlformats.org/officeDocument/2006/relationships/hyperlink" Target="https://m.edsoo.ru/863e7540" TargetMode="External"/><Relationship Id="rId46" Type="http://schemas.openxmlformats.org/officeDocument/2006/relationships/hyperlink" Target="https://m.edsoo.ru/863e89a4" TargetMode="External"/><Relationship Id="rId59" Type="http://schemas.openxmlformats.org/officeDocument/2006/relationships/hyperlink" Target="https://m.edsoo.ru/863e9da4" TargetMode="External"/><Relationship Id="rId67" Type="http://schemas.openxmlformats.org/officeDocument/2006/relationships/hyperlink" Target="https://m.edsoo.ru/863eac2c" TargetMode="External"/><Relationship Id="rId20" Type="http://schemas.openxmlformats.org/officeDocument/2006/relationships/hyperlink" Target="https://m.edsoo.ru/863e6122" TargetMode="External"/><Relationship Id="rId41" Type="http://schemas.openxmlformats.org/officeDocument/2006/relationships/hyperlink" Target="https://m.edsoo.ru/863e7f4a" TargetMode="External"/><Relationship Id="rId54" Type="http://schemas.openxmlformats.org/officeDocument/2006/relationships/hyperlink" Target="https://m.edsoo.ru/863e9336" TargetMode="External"/><Relationship Id="rId62" Type="http://schemas.openxmlformats.org/officeDocument/2006/relationships/hyperlink" Target="https://m.edsoo.ru/863e9c1e" TargetMode="External"/><Relationship Id="rId70" Type="http://schemas.openxmlformats.org/officeDocument/2006/relationships/hyperlink" Target="https://m.edsoo.ru/863eafec" TargetMode="External"/><Relationship Id="rId75" Type="http://schemas.openxmlformats.org/officeDocument/2006/relationships/hyperlink" Target="https://m.edsoo.ru/863eb5fa"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m.edsoo.ru/7f41cc74" TargetMode="External"/><Relationship Id="rId23" Type="http://schemas.openxmlformats.org/officeDocument/2006/relationships/hyperlink" Target="https://m.edsoo.ru/863e6564" TargetMode="External"/><Relationship Id="rId28" Type="http://schemas.openxmlformats.org/officeDocument/2006/relationships/hyperlink" Target="https://m.edsoo.ru/863e6d5c" TargetMode="External"/><Relationship Id="rId36" Type="http://schemas.openxmlformats.org/officeDocument/2006/relationships/hyperlink" Target="https://m.edsoo.ru/863e796e" TargetMode="External"/><Relationship Id="rId49" Type="http://schemas.openxmlformats.org/officeDocument/2006/relationships/hyperlink" Target="https://m.edsoo.ru/863e8efe" TargetMode="External"/><Relationship Id="rId57" Type="http://schemas.openxmlformats.org/officeDocument/2006/relationships/hyperlink" Target="https://m.edsoo.ru/863e9c1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10461</Words>
  <Characters>59632</Characters>
  <Application>Microsoft Office Word</Application>
  <DocSecurity>0</DocSecurity>
  <Lines>496</Lines>
  <Paragraphs>139</Paragraphs>
  <ScaleCrop>false</ScaleCrop>
  <Company/>
  <LinksUpToDate>false</LinksUpToDate>
  <CharactersWithSpaces>69954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Учетная запись Майкрософт</cp:lastModifiedBy>
  <cp:revision>3</cp:revision>
  <cp:lastPrinted>2023-10-26T07:52:00Z</cp:lastPrinted>
  <dcterms:created xsi:type="dcterms:W3CDTF">2023-10-26T07:51:00Z</dcterms:created>
  <dcterms:modified xsi:type="dcterms:W3CDTF">2023-10-27T10:12:00Z</dcterms:modified>
</cp:coreProperties>
</file>