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61B2" w:rsidRPr="00CA0805" w:rsidRDefault="00DE61B2" w:rsidP="00DE61B2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bookmarkStart w:id="0" w:name="block-3315303"/>
      <w:r w:rsidRPr="00CA0805">
        <w:rPr>
          <w:rFonts w:ascii="Times New Roman" w:hAnsi="Times New Roman" w:cs="Times New Roman"/>
          <w:b/>
          <w:sz w:val="32"/>
          <w:szCs w:val="32"/>
          <w:lang w:val="ru-RU"/>
        </w:rPr>
        <w:t>Министерство просвещения Российской Федерации</w:t>
      </w:r>
    </w:p>
    <w:p w:rsidR="00DE61B2" w:rsidRPr="00CA0805" w:rsidRDefault="00DE61B2" w:rsidP="00DE61B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0805">
        <w:rPr>
          <w:rFonts w:ascii="Times New Roman" w:hAnsi="Times New Roman" w:cs="Times New Roman"/>
          <w:sz w:val="28"/>
          <w:szCs w:val="28"/>
          <w:lang w:val="ru-RU"/>
        </w:rPr>
        <w:t>Министерство образования Тверской области</w:t>
      </w:r>
    </w:p>
    <w:p w:rsidR="00DE61B2" w:rsidRPr="00CA0805" w:rsidRDefault="00DE61B2" w:rsidP="00DE61B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0805">
        <w:rPr>
          <w:rFonts w:ascii="Times New Roman" w:hAnsi="Times New Roman" w:cs="Times New Roman"/>
          <w:sz w:val="28"/>
          <w:szCs w:val="28"/>
          <w:lang w:val="ru-RU"/>
        </w:rPr>
        <w:t>Администрация Лесного муниципального округа</w:t>
      </w:r>
    </w:p>
    <w:p w:rsidR="00DE61B2" w:rsidRPr="00CA0805" w:rsidRDefault="00DE61B2" w:rsidP="00DE61B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0805">
        <w:rPr>
          <w:rFonts w:ascii="Times New Roman" w:hAnsi="Times New Roman" w:cs="Times New Roman"/>
          <w:sz w:val="28"/>
          <w:szCs w:val="28"/>
          <w:lang w:val="ru-RU"/>
        </w:rPr>
        <w:t>МОУ Лесная СОШ</w:t>
      </w:r>
    </w:p>
    <w:p w:rsidR="00DE61B2" w:rsidRPr="00CA0805" w:rsidRDefault="00DE61B2" w:rsidP="00DE61B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DE61B2" w:rsidRDefault="00DE61B2" w:rsidP="00DE61B2">
      <w:pPr>
        <w:jc w:val="right"/>
        <w:rPr>
          <w:rFonts w:ascii="Times New Roman" w:hAnsi="Times New Roman" w:cs="Times New Roman"/>
          <w:sz w:val="28"/>
          <w:szCs w:val="28"/>
        </w:rPr>
      </w:pPr>
      <w:r w:rsidRPr="00BA4467"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 wp14:anchorId="443A42E0" wp14:editId="0A246F55">
            <wp:extent cx="2771775" cy="1990725"/>
            <wp:effectExtent l="0" t="0" r="9525" b="9525"/>
            <wp:docPr id="1" name="Рисунок 1" descr="C:\Users\User\Pictures\печать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Pictures\печать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71775" cy="1990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E61B2" w:rsidRDefault="00DE61B2" w:rsidP="00DE6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1B2" w:rsidRDefault="00DE61B2" w:rsidP="00DE6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1B2" w:rsidRDefault="00DE61B2" w:rsidP="00DE61B2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DE61B2" w:rsidRPr="00CA0805" w:rsidRDefault="00DE61B2" w:rsidP="00DE61B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805">
        <w:rPr>
          <w:rFonts w:ascii="Times New Roman" w:hAnsi="Times New Roman" w:cs="Times New Roman"/>
          <w:b/>
          <w:sz w:val="28"/>
          <w:szCs w:val="28"/>
          <w:lang w:val="ru-RU"/>
        </w:rPr>
        <w:t>РАБОЧАЯ ПРОГРАММА</w:t>
      </w:r>
    </w:p>
    <w:p w:rsidR="00DE61B2" w:rsidRPr="00CA0805" w:rsidRDefault="00DE61B2" w:rsidP="00DE61B2">
      <w:pPr>
        <w:jc w:val="center"/>
        <w:rPr>
          <w:rFonts w:ascii="Times New Roman" w:hAnsi="Times New Roman" w:cs="Times New Roman"/>
          <w:b/>
          <w:sz w:val="28"/>
          <w:szCs w:val="28"/>
          <w:lang w:val="ru-RU"/>
        </w:rPr>
      </w:pPr>
      <w:r w:rsidRPr="00CA0805">
        <w:rPr>
          <w:rFonts w:ascii="Times New Roman" w:hAnsi="Times New Roman" w:cs="Times New Roman"/>
          <w:b/>
          <w:sz w:val="28"/>
          <w:szCs w:val="28"/>
          <w:lang w:val="ru-RU"/>
        </w:rPr>
        <w:t>учебного предмета «</w:t>
      </w:r>
      <w:r>
        <w:rPr>
          <w:rFonts w:ascii="Times New Roman" w:hAnsi="Times New Roman" w:cs="Times New Roman"/>
          <w:b/>
          <w:sz w:val="28"/>
          <w:szCs w:val="28"/>
          <w:lang w:val="ru-RU"/>
        </w:rPr>
        <w:t>Математика</w:t>
      </w:r>
      <w:r w:rsidRPr="00CA0805">
        <w:rPr>
          <w:rFonts w:ascii="Times New Roman" w:hAnsi="Times New Roman" w:cs="Times New Roman"/>
          <w:b/>
          <w:sz w:val="28"/>
          <w:szCs w:val="28"/>
          <w:lang w:val="ru-RU"/>
        </w:rPr>
        <w:t>»</w:t>
      </w:r>
    </w:p>
    <w:p w:rsidR="00DE61B2" w:rsidRDefault="00DE61B2" w:rsidP="00DE61B2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 w:rsidRPr="00CA0805">
        <w:rPr>
          <w:rFonts w:ascii="Times New Roman" w:hAnsi="Times New Roman" w:cs="Times New Roman"/>
          <w:sz w:val="28"/>
          <w:szCs w:val="28"/>
          <w:lang w:val="ru-RU"/>
        </w:rPr>
        <w:t xml:space="preserve">Для обучающихся </w:t>
      </w:r>
      <w:r>
        <w:rPr>
          <w:rFonts w:ascii="Times New Roman" w:hAnsi="Times New Roman" w:cs="Times New Roman"/>
          <w:sz w:val="28"/>
          <w:szCs w:val="28"/>
          <w:lang w:val="ru-RU"/>
        </w:rPr>
        <w:t>5-6</w:t>
      </w:r>
      <w:r w:rsidRPr="00CA0805">
        <w:rPr>
          <w:rFonts w:ascii="Times New Roman" w:hAnsi="Times New Roman" w:cs="Times New Roman"/>
          <w:sz w:val="28"/>
          <w:szCs w:val="28"/>
          <w:lang w:val="ru-RU"/>
        </w:rPr>
        <w:t xml:space="preserve"> классов</w:t>
      </w:r>
      <w:bookmarkStart w:id="1" w:name="_GoBack"/>
      <w:bookmarkEnd w:id="1"/>
    </w:p>
    <w:p w:rsidR="006A6531" w:rsidRDefault="006A6531">
      <w:pPr>
        <w:spacing w:after="0"/>
        <w:ind w:left="120"/>
        <w:jc w:val="center"/>
      </w:pPr>
    </w:p>
    <w:p w:rsidR="006A6531" w:rsidRDefault="006A6531">
      <w:pPr>
        <w:spacing w:after="0"/>
        <w:ind w:left="120"/>
      </w:pPr>
    </w:p>
    <w:p w:rsidR="006A6531" w:rsidRDefault="006A6531">
      <w:pPr>
        <w:sectPr w:rsidR="006A6531">
          <w:pgSz w:w="11906" w:h="16383"/>
          <w:pgMar w:top="1134" w:right="850" w:bottom="1134" w:left="1701" w:header="720" w:footer="720" w:gutter="0"/>
          <w:cols w:space="720"/>
        </w:sect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bookmarkStart w:id="2" w:name="block-3315304"/>
      <w:bookmarkEnd w:id="0"/>
      <w:r w:rsidRPr="00DE61B2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Приоритетными целями обучения математике в 5–6 классах являются:</w:t>
      </w:r>
    </w:p>
    <w:p w:rsidR="006A6531" w:rsidRPr="00DE61B2" w:rsidRDefault="000C29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продолжение формирования основных математических понятий (число, величина, геометрическая фигура), </w:t>
      </w:r>
      <w:r w:rsidRPr="00DE61B2">
        <w:rPr>
          <w:rFonts w:ascii="Times New Roman" w:hAnsi="Times New Roman"/>
          <w:color w:val="000000"/>
          <w:sz w:val="28"/>
          <w:lang w:val="ru-RU"/>
        </w:rPr>
        <w:t>обеспечивающих преемственность и перспективность математического образования обучающихся;</w:t>
      </w:r>
    </w:p>
    <w:p w:rsidR="006A6531" w:rsidRPr="00DE61B2" w:rsidRDefault="000C29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развитие интеллектуальных и творческих способностей обучающихся, познавательной активности, исследовательских умений, интереса к изучению математики;</w:t>
      </w:r>
    </w:p>
    <w:p w:rsidR="006A6531" w:rsidRPr="00DE61B2" w:rsidRDefault="000C29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подведение обуча</w:t>
      </w:r>
      <w:r w:rsidRPr="00DE61B2">
        <w:rPr>
          <w:rFonts w:ascii="Times New Roman" w:hAnsi="Times New Roman"/>
          <w:color w:val="000000"/>
          <w:sz w:val="28"/>
          <w:lang w:val="ru-RU"/>
        </w:rPr>
        <w:t>ющихся на доступном для них уровне к осознанию взаимосвязи математики и окружающего мира;</w:t>
      </w:r>
    </w:p>
    <w:p w:rsidR="006A6531" w:rsidRPr="00DE61B2" w:rsidRDefault="000C298E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грамотности: умения распознавать математические объекты в реальных жизненных ситуациях, применять освоенные умения для реше</w:t>
      </w:r>
      <w:r w:rsidRPr="00DE61B2">
        <w:rPr>
          <w:rFonts w:ascii="Times New Roman" w:hAnsi="Times New Roman"/>
          <w:color w:val="000000"/>
          <w:sz w:val="28"/>
          <w:lang w:val="ru-RU"/>
        </w:rPr>
        <w:t>ния практико-ориентированных задач, интерпретировать полученные результаты и оценивать их на соответствие практической ситуации.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Основные линии содержания курса математики в 5–6 классах – арифметическая и геометрическая, которые развиваются параллельно, ка</w:t>
      </w:r>
      <w:r w:rsidRPr="00DE61B2">
        <w:rPr>
          <w:rFonts w:ascii="Times New Roman" w:hAnsi="Times New Roman"/>
          <w:color w:val="000000"/>
          <w:sz w:val="28"/>
          <w:lang w:val="ru-RU"/>
        </w:rPr>
        <w:t>ждая в соответствии с собственной логикой, однако, не независимо одна от другой, а в тесном контакте и взаимодействии. Также в курсе математики происходит знакомство с элементами алгебры и описательной статистики.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Изучение арифметического материала начинае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тся со систематизации и развития знаний о натуральных числах, полученных на уровне начального общего образования. При этом совершенствование вычислительной техники и формирование новых теоретических знаний сочетается с развитием вычислительной культуры, в </w:t>
      </w:r>
      <w:r w:rsidRPr="00DE61B2">
        <w:rPr>
          <w:rFonts w:ascii="Times New Roman" w:hAnsi="Times New Roman"/>
          <w:color w:val="000000"/>
          <w:sz w:val="28"/>
          <w:lang w:val="ru-RU"/>
        </w:rPr>
        <w:t>частности с обучением простейшим приёмам прикидки и оценки результатов вычислений. Изучение натуральных чисел продолжается в 6 классе знакомством с начальными понятиями теории делимости.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Начало изучения обыкновенных и десятичных дробей отнесено к 5 классу.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Это первый этап в освоении дробей, когда происходит знакомство с основными идеями, понятиями темы. При этом рассмотрение обыкновенных дробей в полном объёме предшествует изучению десятичных дробей, что целесообразно с точки зрения логики изложения числово</w:t>
      </w:r>
      <w:r w:rsidRPr="00DE61B2">
        <w:rPr>
          <w:rFonts w:ascii="Times New Roman" w:hAnsi="Times New Roman"/>
          <w:color w:val="000000"/>
          <w:sz w:val="28"/>
          <w:lang w:val="ru-RU"/>
        </w:rPr>
        <w:t>й линии, когда правила действий с десятичными дробями можно обосновать уже известными алгоритмами выполнения действий с обыкновенными дробями. Знакомство с десятичными дробями расширит возможности для понимания обучающимися прикладного применения новой зап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иси при изучении других предметов и при практическом использовании. К 6 классу отнесён второй </w:t>
      </w: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этап в изучении дробей, где происходит совершенствование навыков сравнения и преобразования дробей, освоение новых вычислительных алгоритмов, оттачивание техники </w:t>
      </w:r>
      <w:r w:rsidRPr="00DE61B2">
        <w:rPr>
          <w:rFonts w:ascii="Times New Roman" w:hAnsi="Times New Roman"/>
          <w:color w:val="000000"/>
          <w:sz w:val="28"/>
          <w:lang w:val="ru-RU"/>
        </w:rPr>
        <w:t>вычислений, в том числе значений выражений, содержащих и обыкновенные, и десятичные дроби, установление связей между ними, рассмотрение приёмов решения задач на дроби. В начале 6 класса происходит знакомство с понятием процента.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Особенностью изучения полож</w:t>
      </w:r>
      <w:r w:rsidRPr="00DE61B2">
        <w:rPr>
          <w:rFonts w:ascii="Times New Roman" w:hAnsi="Times New Roman"/>
          <w:color w:val="000000"/>
          <w:sz w:val="28"/>
          <w:lang w:val="ru-RU"/>
        </w:rPr>
        <w:t>ительных и отрицательных чисел является то, что они также могут рассматриваться в несколько этапов. В 6 классе в начале изучения темы «Положительные и отрицательные числа» выделяется подтема «Целые числа», в рамках которой знакомство с отрицательными числа</w:t>
      </w:r>
      <w:r w:rsidRPr="00DE61B2">
        <w:rPr>
          <w:rFonts w:ascii="Times New Roman" w:hAnsi="Times New Roman"/>
          <w:color w:val="000000"/>
          <w:sz w:val="28"/>
          <w:lang w:val="ru-RU"/>
        </w:rPr>
        <w:t>ми и действиями с положительными и отрицательными числами происходит на основе содержательного подхода. Это позволяет на доступном уровне познакомить обучающихся практически со всеми основными понятиями темы, в том числе и с правилами знаков при выполнении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арифметических действий. Изучение рациональных чисел на этом не закончится, а будет продолжено в курсе алгебры 7 класса.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При обучении решению текстовых задач в 5–6 классах используются арифметические приёмы решения. При отработке вычислительных навыков в </w:t>
      </w:r>
      <w:r w:rsidRPr="00DE61B2">
        <w:rPr>
          <w:rFonts w:ascii="Times New Roman" w:hAnsi="Times New Roman"/>
          <w:color w:val="000000"/>
          <w:sz w:val="28"/>
          <w:lang w:val="ru-RU"/>
        </w:rPr>
        <w:t>5–6 классах рассматриваются текстовые задачи следующих видов: задачи на движение, на части, на покупки, на работу и производительность, на проценты, на отношения и пропорции. Обучающиеся знакомятся с приёмами решения задач перебором возможных вариантов, уч</w:t>
      </w:r>
      <w:r w:rsidRPr="00DE61B2">
        <w:rPr>
          <w:rFonts w:ascii="Times New Roman" w:hAnsi="Times New Roman"/>
          <w:color w:val="000000"/>
          <w:sz w:val="28"/>
          <w:lang w:val="ru-RU"/>
        </w:rPr>
        <w:t>атся работать с информацией, представленной в форме таблиц или диаграмм.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 предусмотрено формирование пропедевтических алгебраических представлений. Буква как символ некоторого числа в зависимости от математического ко</w:t>
      </w:r>
      <w:r w:rsidRPr="00DE61B2">
        <w:rPr>
          <w:rFonts w:ascii="Times New Roman" w:hAnsi="Times New Roman"/>
          <w:color w:val="000000"/>
          <w:sz w:val="28"/>
          <w:lang w:val="ru-RU"/>
        </w:rPr>
        <w:t>нтекста вводится постепенно. Буквенная символика широко используется прежде всего для записи общих утверждений и предложений, формул, в частности для вычисления геометрических величин, в качестве «заместителя» числа.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 программе учебного курса «Математика»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представлена наглядная геометрия, направленная на развитие образного мышления, пространственного воображения, изобразительных умений. Это важный этап в изучении геометрии, который осуществляется на наглядно-практическом уровне, опирается на наглядно-образ</w:t>
      </w:r>
      <w:r w:rsidRPr="00DE61B2">
        <w:rPr>
          <w:rFonts w:ascii="Times New Roman" w:hAnsi="Times New Roman"/>
          <w:color w:val="000000"/>
          <w:sz w:val="28"/>
          <w:lang w:val="ru-RU"/>
        </w:rPr>
        <w:t>ное мышление обучающихся. Большая роль отводится практической деятельности, опыту, эксперименту, моделированию. Обучающиеся знакомятся с геометрическими фигурами на плоскости и в пространстве, с их простейшими конфигурациями, учатся изображать их на нелино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ванной и клетчатой бумаге, рассматривают их простейшие свойства. В процессе изучения наглядной геометрии знания, </w:t>
      </w: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полученные обучающимися на уровне начального общего образования, систематизируются и расширяются.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Согласно учебному плану в 5–6 классах изучает</w:t>
      </w:r>
      <w:r w:rsidRPr="00DE61B2">
        <w:rPr>
          <w:rFonts w:ascii="Times New Roman" w:hAnsi="Times New Roman"/>
          <w:color w:val="000000"/>
          <w:sz w:val="28"/>
          <w:lang w:val="ru-RU"/>
        </w:rPr>
        <w:t>ся интегрированный предмет «Математика», который включает арифметический материал и наглядную геометрию, а также пропедевтические сведения из алгебры, элементы логики и начала описательной статистики.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3" w:name="b3bba1d8-96c6-4edf-a714-0cf8fa85e20b"/>
      <w:r w:rsidRPr="00DE61B2">
        <w:rPr>
          <w:rFonts w:ascii="Times New Roman" w:hAnsi="Times New Roman"/>
          <w:color w:val="000000"/>
          <w:sz w:val="28"/>
          <w:lang w:val="ru-RU"/>
        </w:rPr>
        <w:t>На изучение учебного курса «Математика» отводится 340 ч</w:t>
      </w:r>
      <w:r w:rsidRPr="00DE61B2">
        <w:rPr>
          <w:rFonts w:ascii="Times New Roman" w:hAnsi="Times New Roman"/>
          <w:color w:val="000000"/>
          <w:sz w:val="28"/>
          <w:lang w:val="ru-RU"/>
        </w:rPr>
        <w:t>асов: в 5 классе – 170 часов (5 часов в неделю), в 6 классе – 170 часов (5 часов в неделю).</w:t>
      </w:r>
      <w:bookmarkEnd w:id="3"/>
    </w:p>
    <w:p w:rsidR="006A6531" w:rsidRPr="00DE61B2" w:rsidRDefault="006A6531">
      <w:pPr>
        <w:rPr>
          <w:lang w:val="ru-RU"/>
        </w:rPr>
        <w:sectPr w:rsidR="006A6531" w:rsidRPr="00DE61B2">
          <w:pgSz w:w="11906" w:h="16383"/>
          <w:pgMar w:top="1134" w:right="850" w:bottom="1134" w:left="1701" w:header="720" w:footer="720" w:gutter="0"/>
          <w:cols w:space="720"/>
        </w:sect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bookmarkStart w:id="4" w:name="block-3315305"/>
      <w:bookmarkEnd w:id="2"/>
      <w:r w:rsidRPr="00DE61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СОДЕРЖАНИЕ ОБУЧЕНИЯ 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Натуральные числа и нуль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Натуральное число. Ряд натуральных чисел. Число 0. Изображение натуральных чисел точками на координатн</w:t>
      </w:r>
      <w:r w:rsidRPr="00DE61B2">
        <w:rPr>
          <w:rFonts w:ascii="Times New Roman" w:hAnsi="Times New Roman"/>
          <w:color w:val="000000"/>
          <w:sz w:val="28"/>
          <w:lang w:val="ru-RU"/>
        </w:rPr>
        <w:t>ой (числовой) прямой.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Позиционная система счисления. Римская нумерация как пример непозиционной системы счисления. Десятичная система счисления.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Сравнение натуральных чисел, сравнение натуральных чисел с нулём. Способы сравнения. Округление натуральных чис</w:t>
      </w:r>
      <w:r w:rsidRPr="00DE61B2">
        <w:rPr>
          <w:rFonts w:ascii="Times New Roman" w:hAnsi="Times New Roman"/>
          <w:color w:val="000000"/>
          <w:sz w:val="28"/>
          <w:lang w:val="ru-RU"/>
        </w:rPr>
        <w:t>ел.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Сложение натуральных чисел, свойство нуля при сложении. Вычитание как действие, обратное сложению. Умножение натуральных чисел, свойства нуля и единицы при умножении. Деление как действие, обратное умножению. Компоненты действий, связь между ними. Пров</w:t>
      </w:r>
      <w:r w:rsidRPr="00DE61B2">
        <w:rPr>
          <w:rFonts w:ascii="Times New Roman" w:hAnsi="Times New Roman"/>
          <w:color w:val="000000"/>
          <w:sz w:val="28"/>
          <w:lang w:val="ru-RU"/>
        </w:rPr>
        <w:t>ерка результата арифметического действия. Переместительное и сочетательное свойства (законы) сложения и умножения, распределительное свойство (закон) умножения.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Использование букв для обозначения неизвестного компонента и записи свойств арифметических дейс</w:t>
      </w:r>
      <w:r w:rsidRPr="00DE61B2">
        <w:rPr>
          <w:rFonts w:ascii="Times New Roman" w:hAnsi="Times New Roman"/>
          <w:color w:val="000000"/>
          <w:sz w:val="28"/>
          <w:lang w:val="ru-RU"/>
        </w:rPr>
        <w:t>твий.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Делители и кратные числа, разложение на множители. Простые и составные числа. Признаки делимости на 2, 5, 10, 3, 9. Деление с остатком.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Степень с натуральным показателем. Запись числа в виде суммы разрядных слагаемых.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Числовое выражение. Вычисление </w:t>
      </w:r>
      <w:r w:rsidRPr="00DE61B2">
        <w:rPr>
          <w:rFonts w:ascii="Times New Roman" w:hAnsi="Times New Roman"/>
          <w:color w:val="000000"/>
          <w:sz w:val="28"/>
          <w:lang w:val="ru-RU"/>
        </w:rPr>
        <w:t>значений числовых выражений, порядок выполнения действий. Использование при вычислениях переместительного и сочетательного свойств (законов) сложения и умножения, распределительного свойства умножения.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5" w:name="_Toc124426196"/>
      <w:bookmarkEnd w:id="5"/>
      <w:r w:rsidRPr="00DE61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6" w:name="_Toc124426197"/>
      <w:bookmarkEnd w:id="6"/>
      <w:r w:rsidRPr="00DE61B2">
        <w:rPr>
          <w:rFonts w:ascii="Times New Roman" w:hAnsi="Times New Roman"/>
          <w:color w:val="000000"/>
          <w:sz w:val="28"/>
          <w:lang w:val="ru-RU"/>
        </w:rPr>
        <w:t>Представление о дроби как способе записи части в</w:t>
      </w:r>
      <w:r w:rsidRPr="00DE61B2">
        <w:rPr>
          <w:rFonts w:ascii="Times New Roman" w:hAnsi="Times New Roman"/>
          <w:color w:val="000000"/>
          <w:sz w:val="28"/>
          <w:lang w:val="ru-RU"/>
        </w:rPr>
        <w:t>еличины. Обыкновенные дроби. Правильные и неправильные дроби. Смешанная дробь, представление смешанной дроби в виде неправильной дроби и выделение целой части числа из неправильной дроби. Изображение дробей точками на числовой прямой. Основное свойство дро</w:t>
      </w:r>
      <w:r w:rsidRPr="00DE61B2">
        <w:rPr>
          <w:rFonts w:ascii="Times New Roman" w:hAnsi="Times New Roman"/>
          <w:color w:val="000000"/>
          <w:sz w:val="28"/>
          <w:lang w:val="ru-RU"/>
        </w:rPr>
        <w:t>би. Сокращение дробей. Приведение дроби к новому знаменателю. Сравнение дробей.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Сложение и вычитание дробей. Умножение и деление дробей, взаимно обратные дроби. Нахождение части целого и целого по его части.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Десятичная запись дробей. Представление десятичн</w:t>
      </w:r>
      <w:r w:rsidRPr="00DE61B2">
        <w:rPr>
          <w:rFonts w:ascii="Times New Roman" w:hAnsi="Times New Roman"/>
          <w:color w:val="000000"/>
          <w:sz w:val="28"/>
          <w:lang w:val="ru-RU"/>
        </w:rPr>
        <w:t>ой дроби в виде обыкновенной. Изображение десятичных дробей точками на числовой прямой. Сравнение десятичных дробей.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Арифметические действия с десятичными дробями. Округление десятичных дробей.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Решение текстовых задач арифметическим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способом. Решение логических задач. Решение задач перебором всех возможных вариантов. Использование при решении задач таблиц и схем.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связывающие величины: скорость, время, расстояние, цена, количество, стоимость. Еди</w:t>
      </w:r>
      <w:r w:rsidRPr="00DE61B2">
        <w:rPr>
          <w:rFonts w:ascii="Times New Roman" w:hAnsi="Times New Roman"/>
          <w:color w:val="000000"/>
          <w:sz w:val="28"/>
          <w:lang w:val="ru-RU"/>
        </w:rPr>
        <w:t>ницы измерения: массы, объёма, цены, расстояния, времени, скорости. Связь между единицами измерения каждой величины.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Решение основных задач на дроби.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Представление данных в виде таблиц, столбчатых диаграмм.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7" w:name="_Toc124426198"/>
      <w:bookmarkEnd w:id="7"/>
      <w:r w:rsidRPr="00DE61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8" w:name="_Toc124426200"/>
      <w:bookmarkEnd w:id="8"/>
      <w:r w:rsidRPr="00DE61B2">
        <w:rPr>
          <w:rFonts w:ascii="Times New Roman" w:hAnsi="Times New Roman"/>
          <w:color w:val="000000"/>
          <w:sz w:val="28"/>
          <w:lang w:val="ru-RU"/>
        </w:rPr>
        <w:t>Наглядные представления о фиг</w:t>
      </w:r>
      <w:r w:rsidRPr="00DE61B2">
        <w:rPr>
          <w:rFonts w:ascii="Times New Roman" w:hAnsi="Times New Roman"/>
          <w:color w:val="000000"/>
          <w:sz w:val="28"/>
          <w:lang w:val="ru-RU"/>
        </w:rPr>
        <w:t>урах на плоскости: точка, прямая, отрезок, луч, угол, ломаная, многоугольник, окружность, круг. Угол. Прямой, острый, тупой и развёрнутый углы.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Длина отрезка, метрические единицы длины. Длина ломаной, периметр многоугольника. Измерение и построение углов с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помощью транспортира.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Наглядные представления о фигурах на плоскости: многоугольник, прямоугольник, квадрат, треугольник, о равенстве фигур.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Изображение фигур, в том числе на клетчатой бумаге. Построение конфигураций из частей прямой, окружности на нелино</w:t>
      </w:r>
      <w:r w:rsidRPr="00DE61B2">
        <w:rPr>
          <w:rFonts w:ascii="Times New Roman" w:hAnsi="Times New Roman"/>
          <w:color w:val="000000"/>
          <w:sz w:val="28"/>
          <w:lang w:val="ru-RU"/>
        </w:rPr>
        <w:t>ванной и клетчатой бумаге. Использование свойств сторон и углов прямоугольника, квадрата.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Площадь прямоугольника и многоугольников, составленных из прямоугольников, в том числе фигур, изображённых на клетчатой бумаге. Единицы измерения площади.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Наглядные п</w:t>
      </w:r>
      <w:r w:rsidRPr="00DE61B2">
        <w:rPr>
          <w:rFonts w:ascii="Times New Roman" w:hAnsi="Times New Roman"/>
          <w:color w:val="000000"/>
          <w:sz w:val="28"/>
          <w:lang w:val="ru-RU"/>
        </w:rPr>
        <w:t>редставления о пространственных фигурах: прямоугольный параллелепипед, куб, многогранники. Изображение простейших многогранников. Развёртки куба и параллелепипеда. Создание моделей многогранников (из бумаги, проволоки, пластилина и других материалов).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Объё</w:t>
      </w:r>
      <w:r w:rsidRPr="00DE61B2">
        <w:rPr>
          <w:rFonts w:ascii="Times New Roman" w:hAnsi="Times New Roman"/>
          <w:color w:val="000000"/>
          <w:sz w:val="28"/>
          <w:lang w:val="ru-RU"/>
        </w:rPr>
        <w:t>м прямоугольного параллелепипеда, куба. Единицы измерения объёма.</w:t>
      </w: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Натуральные числа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Арифметические действия с многозначными натуральными числами. Числовые выражения, порядок действий, использование скобок. Использование при вычислениях переместите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льного и сочетательного свойств сложения и умножения, распределительного свойства умножения. Округление натуральных чисел. 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Делители и кратные числа, наибольший общий делитель и наименьшее общее кратное. Делимость суммы и произведения. Деление с остатком.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9" w:name="_Toc124426201"/>
      <w:bookmarkEnd w:id="9"/>
      <w:r w:rsidRPr="00DE61B2">
        <w:rPr>
          <w:rFonts w:ascii="Times New Roman" w:hAnsi="Times New Roman"/>
          <w:b/>
          <w:color w:val="000000"/>
          <w:sz w:val="28"/>
          <w:lang w:val="ru-RU"/>
        </w:rPr>
        <w:t>Дроби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0" w:name="_Toc124426202"/>
      <w:bookmarkEnd w:id="10"/>
      <w:r w:rsidRPr="00DE61B2">
        <w:rPr>
          <w:rFonts w:ascii="Times New Roman" w:hAnsi="Times New Roman"/>
          <w:color w:val="000000"/>
          <w:sz w:val="28"/>
          <w:lang w:val="ru-RU"/>
        </w:rPr>
        <w:t>Обыкновенная дробь, основное свойство дроби, сокращение дробей. Сравнение и упорядочивание дробей. Решение задач на нахождение части от целого и целого по его части. Дробное число как результат деления. Представление десятичной дроби в виде обыкновен</w:t>
      </w:r>
      <w:r w:rsidRPr="00DE61B2">
        <w:rPr>
          <w:rFonts w:ascii="Times New Roman" w:hAnsi="Times New Roman"/>
          <w:color w:val="000000"/>
          <w:sz w:val="28"/>
          <w:lang w:val="ru-RU"/>
        </w:rPr>
        <w:t>ной дроби и возможность представления обыкновенной дроби в виде десятичной. Десятичные дроби и метрическая система мер. Арифметические действия и числовые выражения с обыкновенными и десятичными дробями.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Отношение. Деление в данном отношении. Масштаб, проп</w:t>
      </w:r>
      <w:r w:rsidRPr="00DE61B2">
        <w:rPr>
          <w:rFonts w:ascii="Times New Roman" w:hAnsi="Times New Roman"/>
          <w:color w:val="000000"/>
          <w:sz w:val="28"/>
          <w:lang w:val="ru-RU"/>
        </w:rPr>
        <w:t>орция. Применение пропорций при решении задач.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Понятие процента. Вычисление процента от величины и величины по её проценту. Выражение процентов десятичными дробями. Решение задач на проценты. Выражение отношения величин в процентах.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Положительные и отрицат</w:t>
      </w:r>
      <w:r w:rsidRPr="00DE61B2">
        <w:rPr>
          <w:rFonts w:ascii="Times New Roman" w:hAnsi="Times New Roman"/>
          <w:b/>
          <w:color w:val="000000"/>
          <w:sz w:val="28"/>
          <w:lang w:val="ru-RU"/>
        </w:rPr>
        <w:t>ельные числа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Положительные и отрицательные числа. Целые числа. Модуль числа, геометрическая интерпретация модуля числа. Изображение чисел на координатной прямой. Числовые промежутки. Сравнение чисел. Арифметические действия с положительными и отрицательным</w:t>
      </w:r>
      <w:r w:rsidRPr="00DE61B2">
        <w:rPr>
          <w:rFonts w:ascii="Times New Roman" w:hAnsi="Times New Roman"/>
          <w:color w:val="000000"/>
          <w:sz w:val="28"/>
          <w:lang w:val="ru-RU"/>
        </w:rPr>
        <w:t>и числами.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Прямоугольная система координат на плоскости. Координаты точки на плоскости, абсцисса и ордината. Построение точек и фигур на координатной плоскости.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1" w:name="_Toc124426203"/>
      <w:bookmarkEnd w:id="11"/>
      <w:r w:rsidRPr="00DE61B2">
        <w:rPr>
          <w:rFonts w:ascii="Times New Roman" w:hAnsi="Times New Roman"/>
          <w:b/>
          <w:color w:val="000000"/>
          <w:sz w:val="28"/>
          <w:lang w:val="ru-RU"/>
        </w:rPr>
        <w:t>Буквенные выражения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Применение букв для записи математических выражений и предложений. Свойства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арифметических действий. Буквенные выражения и числовые подстановки. Буквенные равенства, нахождение неизвестного компонента. Формулы, формулы периметра и площади прямоугольника, квадрата, объёма параллелепипеда и куба.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2" w:name="_Toc124426204"/>
      <w:bookmarkEnd w:id="12"/>
      <w:r w:rsidRPr="00DE61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Решение тек</w:t>
      </w:r>
      <w:r w:rsidRPr="00DE61B2">
        <w:rPr>
          <w:rFonts w:ascii="Times New Roman" w:hAnsi="Times New Roman"/>
          <w:color w:val="000000"/>
          <w:sz w:val="28"/>
          <w:lang w:val="ru-RU"/>
        </w:rPr>
        <w:t>стовых задач арифметическим способом. Решение логических задач. Решение задач перебором всех возможных вариантов.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Решение задач, содержащих зависимости, связывающих величины: скорость, время, расстояние, цена, количество, стоимость, производительность, вре</w:t>
      </w:r>
      <w:r w:rsidRPr="00DE61B2">
        <w:rPr>
          <w:rFonts w:ascii="Times New Roman" w:hAnsi="Times New Roman"/>
          <w:color w:val="000000"/>
          <w:sz w:val="28"/>
          <w:lang w:val="ru-RU"/>
        </w:rPr>
        <w:t>мя, объём работы. Единицы измерения: массы, стоимости, расстояния, времени, скорости. Связь между единицами измерения каждой величины.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Решение задач, связанных с отношением, пропорциональностью величин, процентами; решение основных задач на дроби и процент</w:t>
      </w:r>
      <w:r w:rsidRPr="00DE61B2">
        <w:rPr>
          <w:rFonts w:ascii="Times New Roman" w:hAnsi="Times New Roman"/>
          <w:color w:val="000000"/>
          <w:sz w:val="28"/>
          <w:lang w:val="ru-RU"/>
        </w:rPr>
        <w:t>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Оценка и прикидка, округление результата. Составление буквенных выражений по условию задачи.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Представление данных с помощью таблиц и диаграмм. Столбчатые диаграммы: чтение и построение. Чтение круговых диаграмм.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3" w:name="_Toc124426205"/>
      <w:bookmarkEnd w:id="13"/>
      <w:r w:rsidRPr="00DE61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Наглядные представлен</w:t>
      </w:r>
      <w:r w:rsidRPr="00DE61B2">
        <w:rPr>
          <w:rFonts w:ascii="Times New Roman" w:hAnsi="Times New Roman"/>
          <w:color w:val="000000"/>
          <w:sz w:val="28"/>
          <w:lang w:val="ru-RU"/>
        </w:rPr>
        <w:t>ия о фигурах на плоскости: точка, прямая, отрезок, луч, угол, ломаная, многоугольник, четырёхугольник, треугольник, окружность, круг.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Взаимное расположение двух прямых на плоскости, параллельные прямые, перпендикулярные прямые. Измерение расстояний: между </w:t>
      </w:r>
      <w:r w:rsidRPr="00DE61B2">
        <w:rPr>
          <w:rFonts w:ascii="Times New Roman" w:hAnsi="Times New Roman"/>
          <w:color w:val="000000"/>
          <w:sz w:val="28"/>
          <w:lang w:val="ru-RU"/>
        </w:rPr>
        <w:t>двумя точками, от точки до прямой, длина маршрута на квадратной сетке.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Измерение и построение углов с помощью транспортира. Виды треугольников: остроугольный, прямоугольный, тупоугольный, равнобедренный, равносторонний. Четырёхугольник, примеры четырёхугол</w:t>
      </w:r>
      <w:r w:rsidRPr="00DE61B2">
        <w:rPr>
          <w:rFonts w:ascii="Times New Roman" w:hAnsi="Times New Roman"/>
          <w:color w:val="000000"/>
          <w:sz w:val="28"/>
          <w:lang w:val="ru-RU"/>
        </w:rPr>
        <w:t>ьников. Прямоугольник, квадрат: использование свойств сторон, углов, диагоналей. Изображение геометрических фигур на нелинованной бумаге с использованием циркуля, линейки, угольника, транспортира. Построения на клетчатой бумаге.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Периметр многоугольника. По</w:t>
      </w:r>
      <w:r w:rsidRPr="00DE61B2">
        <w:rPr>
          <w:rFonts w:ascii="Times New Roman" w:hAnsi="Times New Roman"/>
          <w:color w:val="000000"/>
          <w:sz w:val="28"/>
          <w:lang w:val="ru-RU"/>
        </w:rPr>
        <w:t>нятие площади фигуры, единицы измерения площади. Приближённое измерение площади фигур, в том числе на квадратной сетке. Приближённое измерение длины окружности, площади круга.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Симметрия: центральная, осевая и зеркальная симметрии.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Построение симметричных ф</w:t>
      </w:r>
      <w:r w:rsidRPr="00DE61B2">
        <w:rPr>
          <w:rFonts w:ascii="Times New Roman" w:hAnsi="Times New Roman"/>
          <w:color w:val="000000"/>
          <w:sz w:val="28"/>
          <w:lang w:val="ru-RU"/>
        </w:rPr>
        <w:t>игур.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Наглядные представления о пространственных фигурах: параллелепипед, куб, призма, пирамида, конус, цилиндр, шар и сфера. Изображение пространственных фигур. Примеры развёрток многогранников, цилиндра и конуса. Создание моделей пространственных фигур (</w:t>
      </w:r>
      <w:r w:rsidRPr="00DE61B2">
        <w:rPr>
          <w:rFonts w:ascii="Times New Roman" w:hAnsi="Times New Roman"/>
          <w:color w:val="000000"/>
          <w:sz w:val="28"/>
          <w:lang w:val="ru-RU"/>
        </w:rPr>
        <w:t>из бумаги, проволоки, пластилина и других материалов).</w:t>
      </w: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Понятие объёма, единицы измерения объёма. Объём прямоугольного параллелепипеда, куба.</w:t>
      </w:r>
    </w:p>
    <w:p w:rsidR="006A6531" w:rsidRPr="00DE61B2" w:rsidRDefault="006A6531">
      <w:pPr>
        <w:rPr>
          <w:lang w:val="ru-RU"/>
        </w:rPr>
        <w:sectPr w:rsidR="006A6531" w:rsidRPr="00DE61B2">
          <w:pgSz w:w="11906" w:h="16383"/>
          <w:pgMar w:top="1134" w:right="850" w:bottom="1134" w:left="1701" w:header="720" w:footer="720" w:gutter="0"/>
          <w:cols w:space="720"/>
        </w:sect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bookmarkStart w:id="14" w:name="block-3315306"/>
      <w:bookmarkEnd w:id="4"/>
      <w:r w:rsidRPr="00DE61B2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УЧЕБНОГО КУРСА «МАТЕМАТИКА» НА УРОВНЕ ОСНОВНОГО ОБЩЕГО ОБРАЗОВАНИЯ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  <w:r w:rsidRPr="00DE61B2">
        <w:rPr>
          <w:rFonts w:ascii="Times New Roman" w:hAnsi="Times New Roman"/>
          <w:color w:val="000000"/>
          <w:sz w:val="28"/>
          <w:lang w:val="ru-RU"/>
        </w:rPr>
        <w:t>освоения программы учебного курса «Математика» характеризуются: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1) патриотическое воспитание: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проявлением интереса к прошлому и настоящему российской математики, ценностным отношением к достижениям российских м</w:t>
      </w:r>
      <w:r w:rsidRPr="00DE61B2">
        <w:rPr>
          <w:rFonts w:ascii="Times New Roman" w:hAnsi="Times New Roman"/>
          <w:color w:val="000000"/>
          <w:sz w:val="28"/>
          <w:lang w:val="ru-RU"/>
        </w:rPr>
        <w:t>атематиков и российской математической школы, к использованию этих достижений в других науках и прикладных сферах;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2) гражданское и духовно-нравственное воспитание: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готовностью к выполнению обязанностей гражданина и реализации его прав, представлением о ма</w:t>
      </w:r>
      <w:r w:rsidRPr="00DE61B2">
        <w:rPr>
          <w:rFonts w:ascii="Times New Roman" w:hAnsi="Times New Roman"/>
          <w:color w:val="000000"/>
          <w:sz w:val="28"/>
          <w:lang w:val="ru-RU"/>
        </w:rPr>
        <w:t>тематических основах функционирования различных структур, явлений, процедур гражданского общества (например, выборы, опросы), готовностью к обсуждению этических проблем, связанных с практическим применением достижений науки, осознанием важности морально-эт</w:t>
      </w:r>
      <w:r w:rsidRPr="00DE61B2">
        <w:rPr>
          <w:rFonts w:ascii="Times New Roman" w:hAnsi="Times New Roman"/>
          <w:color w:val="000000"/>
          <w:sz w:val="28"/>
          <w:lang w:val="ru-RU"/>
        </w:rPr>
        <w:t>ических принципов в деятельности учёного;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3) трудовое воспитание: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установкой на активное участие в решении практических задач математической направленности, осознанием важности математического образования на протяжении всей жизни для успешной профессиональ</w:t>
      </w:r>
      <w:r w:rsidRPr="00DE61B2">
        <w:rPr>
          <w:rFonts w:ascii="Times New Roman" w:hAnsi="Times New Roman"/>
          <w:color w:val="000000"/>
          <w:sz w:val="28"/>
          <w:lang w:val="ru-RU"/>
        </w:rPr>
        <w:t>ной деятельности и развитием необходимых умений, осознанным выбором и построением индивидуальной траектории образования и жизненных планов с учётом личных интересов и общественных потребностей;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4) эстетическое воспитание: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способностью к эмоциональному и эс</w:t>
      </w:r>
      <w:r w:rsidRPr="00DE61B2">
        <w:rPr>
          <w:rFonts w:ascii="Times New Roman" w:hAnsi="Times New Roman"/>
          <w:color w:val="000000"/>
          <w:sz w:val="28"/>
          <w:lang w:val="ru-RU"/>
        </w:rPr>
        <w:t>тетическому восприятию математических объектов, задач, решений, рассуждений, умению видеть математические закономерности в искусстве;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5) ценности научного познания: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ориентацией в деятельности на современную систему научных представлений об основных законом</w:t>
      </w:r>
      <w:r w:rsidRPr="00DE61B2">
        <w:rPr>
          <w:rFonts w:ascii="Times New Roman" w:hAnsi="Times New Roman"/>
          <w:color w:val="000000"/>
          <w:sz w:val="28"/>
          <w:lang w:val="ru-RU"/>
        </w:rPr>
        <w:t>ерностях развития человека, природы и общества, пониманием математической науки как сферы человеческой деятельности, этапов её развития и значимости для развития цивилизации, овладением языком математики и математической культурой как средством познания ми</w:t>
      </w:r>
      <w:r w:rsidRPr="00DE61B2">
        <w:rPr>
          <w:rFonts w:ascii="Times New Roman" w:hAnsi="Times New Roman"/>
          <w:color w:val="000000"/>
          <w:sz w:val="28"/>
          <w:lang w:val="ru-RU"/>
        </w:rPr>
        <w:t>ра, овладением простейшими навыками исследовательской деятельности;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lastRenderedPageBreak/>
        <w:t>6) физическое воспитание, формирование культуры здоровья и эмоционального благополучия: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готовностью применять математические знания в интересах своего здоровья, ведения здорового образа жи</w:t>
      </w:r>
      <w:r w:rsidRPr="00DE61B2">
        <w:rPr>
          <w:rFonts w:ascii="Times New Roman" w:hAnsi="Times New Roman"/>
          <w:color w:val="000000"/>
          <w:sz w:val="28"/>
          <w:lang w:val="ru-RU"/>
        </w:rPr>
        <w:t>зни (здоровое питание, сбалансированный режим занятий и отдыха, регулярная физическая активность), сформированностью навыка рефлексии, признанием своего права на ошибку и такого же права другого человека;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7) экологическое воспитание: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ориентацией на примене</w:t>
      </w:r>
      <w:r w:rsidRPr="00DE61B2">
        <w:rPr>
          <w:rFonts w:ascii="Times New Roman" w:hAnsi="Times New Roman"/>
          <w:color w:val="000000"/>
          <w:sz w:val="28"/>
          <w:lang w:val="ru-RU"/>
        </w:rPr>
        <w:t>ние математических знаний для решения задач в области сохранности окружающей среды, планирования поступков и оценки их возможных последствий для окружающей среды, осознанием глобального характера экологических проблем и путей их решения;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8) адаптация к изм</w:t>
      </w:r>
      <w:r w:rsidRPr="00DE61B2">
        <w:rPr>
          <w:rFonts w:ascii="Times New Roman" w:hAnsi="Times New Roman"/>
          <w:b/>
          <w:color w:val="000000"/>
          <w:sz w:val="28"/>
          <w:lang w:val="ru-RU"/>
        </w:rPr>
        <w:t>еняющимся условиям социальной и природной среды: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готовностью к действиям в условиях неопределённости, повышению уровня своей компетентности через практическую деятельность, в том числе умение учиться у других людей, приобретать в совместной деятельности но</w:t>
      </w:r>
      <w:r w:rsidRPr="00DE61B2">
        <w:rPr>
          <w:rFonts w:ascii="Times New Roman" w:hAnsi="Times New Roman"/>
          <w:color w:val="000000"/>
          <w:sz w:val="28"/>
          <w:lang w:val="ru-RU"/>
        </w:rPr>
        <w:t>вые знания, навыки и компетенции из опыта других;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необходимостью в формировании новых знаний, в том числе формулировать идеи, понятия, гипотезы об объектах и явлениях, в том числе ранее неизвестных, осознавать дефициты собственных знаний и компетентностей,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планировать своё развитие;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способностью осознавать стрессовую ситуацию, воспринимать стрессовую ситуацию как вызов, требующий контрмер, корректировать принимаемые решения и действия, формулировать и оценивать риски и последствия, формировать опыт.</w:t>
      </w: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МЕТАПРЕ</w:t>
      </w:r>
      <w:r w:rsidRPr="00DE61B2">
        <w:rPr>
          <w:rFonts w:ascii="Times New Roman" w:hAnsi="Times New Roman"/>
          <w:b/>
          <w:color w:val="000000"/>
          <w:sz w:val="28"/>
          <w:lang w:val="ru-RU"/>
        </w:rPr>
        <w:t>ДМЕТНЫЕ РЕЗУЛЬТАТЫ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Default="000C29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логические действия:</w:t>
      </w:r>
    </w:p>
    <w:p w:rsidR="006A6531" w:rsidRPr="00DE61B2" w:rsidRDefault="000C29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выявлять и характеризовать существенные признаки математических объектов, понятий, отношений между понятиями, формулировать определения понятий, устанавливать </w:t>
      </w:r>
      <w:r w:rsidRPr="00DE61B2">
        <w:rPr>
          <w:rFonts w:ascii="Times New Roman" w:hAnsi="Times New Roman"/>
          <w:color w:val="000000"/>
          <w:sz w:val="28"/>
          <w:lang w:val="ru-RU"/>
        </w:rPr>
        <w:t>существенный признак классификации, основания для обобщения и сравнения, критерии проводимого анализа;</w:t>
      </w:r>
    </w:p>
    <w:p w:rsidR="006A6531" w:rsidRPr="00DE61B2" w:rsidRDefault="000C29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воспринимать, формулировать и преобразовывать суждения: утвердительные и отрицательные, единичные, частные и общие, условные;</w:t>
      </w:r>
    </w:p>
    <w:p w:rsidR="006A6531" w:rsidRPr="00DE61B2" w:rsidRDefault="000C29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выявлять математические зак</w:t>
      </w:r>
      <w:r w:rsidRPr="00DE61B2">
        <w:rPr>
          <w:rFonts w:ascii="Times New Roman" w:hAnsi="Times New Roman"/>
          <w:color w:val="000000"/>
          <w:sz w:val="28"/>
          <w:lang w:val="ru-RU"/>
        </w:rPr>
        <w:t>ономерности, взаимосвязи и противоречия в фактах, данных, наблюдениях и утверждениях, предлагать критерии для выявления закономерностей и противоречий;</w:t>
      </w:r>
    </w:p>
    <w:p w:rsidR="006A6531" w:rsidRPr="00DE61B2" w:rsidRDefault="000C29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делать выводы с использованием законов логики, дедуктивных и индуктивных умозаключений, умозаключений по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аналогии;</w:t>
      </w:r>
    </w:p>
    <w:p w:rsidR="006A6531" w:rsidRPr="00DE61B2" w:rsidRDefault="000C29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разбирать доказательства математических утверждений (прямые и от противного), проводить самостоятельно несложные доказательства математических фактов, выстраивать аргументацию, приводить примеры и контрпримеры, обосновывать собственные рассужден</w:t>
      </w:r>
      <w:r w:rsidRPr="00DE61B2">
        <w:rPr>
          <w:rFonts w:ascii="Times New Roman" w:hAnsi="Times New Roman"/>
          <w:color w:val="000000"/>
          <w:sz w:val="28"/>
          <w:lang w:val="ru-RU"/>
        </w:rPr>
        <w:t>ия;</w:t>
      </w:r>
    </w:p>
    <w:p w:rsidR="006A6531" w:rsidRPr="00DE61B2" w:rsidRDefault="000C298E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выбирать способ решения учебной задачи (сравнивать несколько вариантов решения, выбирать наиболее подходящий с учётом самостоятельно выделенных критериев).</w:t>
      </w:r>
    </w:p>
    <w:p w:rsidR="006A6531" w:rsidRDefault="000C29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Базовые исследовательские действия</w:t>
      </w:r>
      <w:r>
        <w:rPr>
          <w:rFonts w:ascii="Times New Roman" w:hAnsi="Times New Roman"/>
          <w:color w:val="000000"/>
          <w:sz w:val="28"/>
        </w:rPr>
        <w:t>:</w:t>
      </w:r>
    </w:p>
    <w:p w:rsidR="006A6531" w:rsidRPr="00DE61B2" w:rsidRDefault="000C29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использовать вопросы как исследовательский инструмент познан</w:t>
      </w:r>
      <w:r w:rsidRPr="00DE61B2">
        <w:rPr>
          <w:rFonts w:ascii="Times New Roman" w:hAnsi="Times New Roman"/>
          <w:color w:val="000000"/>
          <w:sz w:val="28"/>
          <w:lang w:val="ru-RU"/>
        </w:rPr>
        <w:t>ия, формулировать вопросы, фиксирующие противоречие, проблему, самостоятельно устанавливать искомое и данное, формировать гипотезу, аргументировать свою позицию, мнение;</w:t>
      </w:r>
    </w:p>
    <w:p w:rsidR="006A6531" w:rsidRPr="00DE61B2" w:rsidRDefault="000C29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проводить по самостоятельно составленному плану несложный эксперимент, небольшое иссле</w:t>
      </w:r>
      <w:r w:rsidRPr="00DE61B2">
        <w:rPr>
          <w:rFonts w:ascii="Times New Roman" w:hAnsi="Times New Roman"/>
          <w:color w:val="000000"/>
          <w:sz w:val="28"/>
          <w:lang w:val="ru-RU"/>
        </w:rPr>
        <w:t>дование по установлению особенностей математического объекта, зависимостей объектов между собой;</w:t>
      </w:r>
    </w:p>
    <w:p w:rsidR="006A6531" w:rsidRPr="00DE61B2" w:rsidRDefault="000C29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самостоятельно формулировать обобщения и выводы по результатам проведённого наблюдения, исследования, оценивать достоверность полученных результатов, выводов и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обобщений;</w:t>
      </w:r>
    </w:p>
    <w:p w:rsidR="006A6531" w:rsidRPr="00DE61B2" w:rsidRDefault="000C298E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прогнозировать возможное развитие процесса, а также выдвигать предположения о его развитии в новых условиях.</w:t>
      </w:r>
    </w:p>
    <w:p w:rsidR="006A6531" w:rsidRDefault="000C29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Работа с информацией:</w:t>
      </w:r>
    </w:p>
    <w:p w:rsidR="006A6531" w:rsidRPr="00DE61B2" w:rsidRDefault="000C29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выявлять недостаточность и избыточность информации, данных, необходимых для решения задачи;</w:t>
      </w:r>
    </w:p>
    <w:p w:rsidR="006A6531" w:rsidRPr="00DE61B2" w:rsidRDefault="000C29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выбирать, анализирова</w:t>
      </w:r>
      <w:r w:rsidRPr="00DE61B2">
        <w:rPr>
          <w:rFonts w:ascii="Times New Roman" w:hAnsi="Times New Roman"/>
          <w:color w:val="000000"/>
          <w:sz w:val="28"/>
          <w:lang w:val="ru-RU"/>
        </w:rPr>
        <w:t>ть, систематизировать и интерпретировать информацию различных видов и форм представления;</w:t>
      </w:r>
    </w:p>
    <w:p w:rsidR="006A6531" w:rsidRPr="00DE61B2" w:rsidRDefault="000C29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выбирать форму представления информации и иллюстрировать решаемые задачи схемами, диаграммами, иной графикой и их комбинациями;</w:t>
      </w:r>
    </w:p>
    <w:p w:rsidR="006A6531" w:rsidRPr="00DE61B2" w:rsidRDefault="000C298E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оценивать надёжность информации по кри</w:t>
      </w:r>
      <w:r w:rsidRPr="00DE61B2">
        <w:rPr>
          <w:rFonts w:ascii="Times New Roman" w:hAnsi="Times New Roman"/>
          <w:color w:val="000000"/>
          <w:sz w:val="28"/>
          <w:lang w:val="ru-RU"/>
        </w:rPr>
        <w:t>териям, предложенным учителем или сформулированным самостоятельно.</w:t>
      </w:r>
    </w:p>
    <w:p w:rsidR="006A6531" w:rsidRDefault="000C29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Коммуникативные универсальные учебные действия:</w:t>
      </w:r>
    </w:p>
    <w:p w:rsidR="006A6531" w:rsidRPr="00DE61B2" w:rsidRDefault="000C29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воспринимать и формулировать суждения в соответствии с условиями и целями общения, ясно, точно, грамотно выражать свою точку зрения </w:t>
      </w: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в устных </w:t>
      </w:r>
      <w:r w:rsidRPr="00DE61B2">
        <w:rPr>
          <w:rFonts w:ascii="Times New Roman" w:hAnsi="Times New Roman"/>
          <w:color w:val="000000"/>
          <w:sz w:val="28"/>
          <w:lang w:val="ru-RU"/>
        </w:rPr>
        <w:t>и письменных текстах, давать пояснения по ходу решения задачи, комментировать полученный результат;</w:t>
      </w:r>
    </w:p>
    <w:p w:rsidR="006A6531" w:rsidRPr="00DE61B2" w:rsidRDefault="000C29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 ходе обсуждения задавать вопросы по существу обсуждаемой темы, проблемы, решаемой задачи, высказывать идеи, нацеленные на поиск решения, сопоставлять свои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суждения с суждениями других участников диалога, обнаруживать различие и сходство позиций, в корректной форме формулировать разногласия, свои возражения;</w:t>
      </w:r>
    </w:p>
    <w:p w:rsidR="006A6531" w:rsidRPr="00DE61B2" w:rsidRDefault="000C29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представлять результаты решения задачи, эксперимента, исследования, проекта, самостоятельно выбирать </w:t>
      </w:r>
      <w:r w:rsidRPr="00DE61B2">
        <w:rPr>
          <w:rFonts w:ascii="Times New Roman" w:hAnsi="Times New Roman"/>
          <w:color w:val="000000"/>
          <w:sz w:val="28"/>
          <w:lang w:val="ru-RU"/>
        </w:rPr>
        <w:t>формат выступления с учётом задач презентации и особенностей аудитории;</w:t>
      </w:r>
    </w:p>
    <w:p w:rsidR="006A6531" w:rsidRPr="00DE61B2" w:rsidRDefault="000C29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понимать и использовать преимущества командной и индивидуальной работы при решении учебных математических задач; </w:t>
      </w:r>
    </w:p>
    <w:p w:rsidR="006A6531" w:rsidRPr="00DE61B2" w:rsidRDefault="000C29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принимать цель совместной деятельности, планировать организацию </w:t>
      </w:r>
      <w:r w:rsidRPr="00DE61B2">
        <w:rPr>
          <w:rFonts w:ascii="Times New Roman" w:hAnsi="Times New Roman"/>
          <w:color w:val="000000"/>
          <w:sz w:val="28"/>
          <w:lang w:val="ru-RU"/>
        </w:rPr>
        <w:t>совместной работы, распределять виды работ, договариваться, обсуждать процесс и результат работы, обобщать мнения нескольких людей;</w:t>
      </w:r>
    </w:p>
    <w:p w:rsidR="006A6531" w:rsidRPr="00DE61B2" w:rsidRDefault="000C298E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участвовать в групповых формах работы (обсуждения, обмен мнениями, мозговые штурмы и другие), выполнять свою часть работы и </w:t>
      </w:r>
      <w:r w:rsidRPr="00DE61B2">
        <w:rPr>
          <w:rFonts w:ascii="Times New Roman" w:hAnsi="Times New Roman"/>
          <w:color w:val="000000"/>
          <w:sz w:val="28"/>
          <w:lang w:val="ru-RU"/>
        </w:rPr>
        <w:t>координировать свои действия с другими членами команды, оценивать качество своего вклада в общий продукт по критериям, сформулированным участниками взаимодействия.</w:t>
      </w: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6A6531" w:rsidRPr="00DE61B2" w:rsidRDefault="000C298E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самостоятельно составлять план</w:t>
      </w:r>
      <w:r w:rsidRPr="00DE61B2">
        <w:rPr>
          <w:rFonts w:ascii="Times New Roman" w:hAnsi="Times New Roman"/>
          <w:color w:val="000000"/>
          <w:sz w:val="28"/>
          <w:lang w:val="ru-RU"/>
        </w:rPr>
        <w:t>, алгоритм решения задачи (или его часть), выбирать способ решения с учётом имеющихся ресурсов и собственных возможностей, аргументировать и корректировать варианты решений с учётом новой информации.</w:t>
      </w:r>
    </w:p>
    <w:p w:rsidR="006A6531" w:rsidRDefault="000C298E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000000"/>
          <w:sz w:val="28"/>
        </w:rPr>
        <w:t>Самоконтроль, эмоциональный интеллект:</w:t>
      </w:r>
    </w:p>
    <w:p w:rsidR="006A6531" w:rsidRPr="00DE61B2" w:rsidRDefault="000C298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владеть способами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самопроверки, самоконтроля процесса и результата решения математической задачи;</w:t>
      </w:r>
    </w:p>
    <w:p w:rsidR="006A6531" w:rsidRPr="00DE61B2" w:rsidRDefault="000C298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предвидеть трудности, которые могут возникнуть при решении задачи, вносить коррективы в деятельность на основе новых обстоятельств, найденных ошибок, выявленных трудностей;</w:t>
      </w:r>
    </w:p>
    <w:p w:rsidR="006A6531" w:rsidRPr="00DE61B2" w:rsidRDefault="000C298E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оц</w:t>
      </w:r>
      <w:r w:rsidRPr="00DE61B2">
        <w:rPr>
          <w:rFonts w:ascii="Times New Roman" w:hAnsi="Times New Roman"/>
          <w:color w:val="000000"/>
          <w:sz w:val="28"/>
          <w:lang w:val="ru-RU"/>
        </w:rPr>
        <w:t>енивать соответствие результата деятельности поставленной цели и условиям, объяснять причины достижения или недостижения цели, находить ошибку, давать оценку приобретённому опыту.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left="120"/>
        <w:jc w:val="both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 xml:space="preserve">ПРЕДМЕТНЫЕ РЕЗУЛЬТАТЫ </w:t>
      </w:r>
    </w:p>
    <w:p w:rsidR="006A6531" w:rsidRPr="00DE61B2" w:rsidRDefault="006A6531">
      <w:pPr>
        <w:spacing w:after="0" w:line="264" w:lineRule="auto"/>
        <w:ind w:left="120"/>
        <w:jc w:val="both"/>
        <w:rPr>
          <w:lang w:val="ru-RU"/>
        </w:rPr>
      </w:pP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 xml:space="preserve">К концу обучения </w:t>
      </w:r>
      <w:r w:rsidRPr="00DE61B2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</w:t>
      </w:r>
      <w:r w:rsidRPr="00DE61B2">
        <w:rPr>
          <w:rFonts w:ascii="Times New Roman" w:hAnsi="Times New Roman"/>
          <w:color w:val="000000"/>
          <w:sz w:val="28"/>
          <w:lang w:val="ru-RU"/>
        </w:rPr>
        <w:t>дующие предметные результаты: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5" w:name="_Toc124426208"/>
      <w:bookmarkEnd w:id="15"/>
      <w:r w:rsidRPr="00DE61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Понимать и правильно употреблять термины, связанные с натуральными числами, обыкновенными и десятичными дробями.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Сравнивать и упорядочивать натуральные числа, сравнивать в простейших случаях обыкновенные дро</w:t>
      </w:r>
      <w:r w:rsidRPr="00DE61B2">
        <w:rPr>
          <w:rFonts w:ascii="Times New Roman" w:hAnsi="Times New Roman"/>
          <w:color w:val="000000"/>
          <w:sz w:val="28"/>
          <w:lang w:val="ru-RU"/>
        </w:rPr>
        <w:t>би, десятичные дроби.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Соотносить точку на координатной (числовой) прямой с соответствующим ей числом и изображать натуральные числа точками на координатной (числовой) прямой.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 с натуральными числами, с обыкновенными дробями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в простейших случаях.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Выполнять проверку, прикидку результата вычислений.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Округлять натуральные числа.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6" w:name="_Toc124426209"/>
      <w:bookmarkEnd w:id="16"/>
      <w:r w:rsidRPr="00DE61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Решать текстовые задачи арифметическим способом и с помощью организованного конечного перебора всех возможных вариантов.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Решать </w:t>
      </w:r>
      <w:r w:rsidRPr="00DE61B2">
        <w:rPr>
          <w:rFonts w:ascii="Times New Roman" w:hAnsi="Times New Roman"/>
          <w:color w:val="000000"/>
          <w:sz w:val="28"/>
          <w:lang w:val="ru-RU"/>
        </w:rPr>
        <w:t>задачи, содержащие зависимости, связывающие величины: скорость, время, расстояние, цена, количество, стоимость.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Использовать краткие записи, схемы, таблицы, обозначения при решении задач.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Пользоваться основными единицами измерения: цены, массы, расстояния,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времени, скорости, выражать одни единицы величины через другие.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Извлекать, анализировать, оценивать информацию, представленную в таблице, на столбчатой диаграмме, интерпретировать представленные данные, использовать данные при решении задач.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7" w:name="_Toc124426210"/>
      <w:bookmarkEnd w:id="17"/>
      <w:r w:rsidRPr="00DE61B2">
        <w:rPr>
          <w:rFonts w:ascii="Times New Roman" w:hAnsi="Times New Roman"/>
          <w:b/>
          <w:color w:val="000000"/>
          <w:sz w:val="28"/>
          <w:lang w:val="ru-RU"/>
        </w:rPr>
        <w:t>Наглядная гео</w:t>
      </w:r>
      <w:r w:rsidRPr="00DE61B2">
        <w:rPr>
          <w:rFonts w:ascii="Times New Roman" w:hAnsi="Times New Roman"/>
          <w:b/>
          <w:color w:val="000000"/>
          <w:sz w:val="28"/>
          <w:lang w:val="ru-RU"/>
        </w:rPr>
        <w:t>метрия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точка, прямая, отрезок, луч, угол, многоугольник, окружность, круг.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фигур.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Использовать терминологию, связанную с углами: </w:t>
      </w:r>
      <w:r w:rsidRPr="00DE61B2">
        <w:rPr>
          <w:rFonts w:ascii="Times New Roman" w:hAnsi="Times New Roman"/>
          <w:color w:val="000000"/>
          <w:sz w:val="28"/>
          <w:lang w:val="ru-RU"/>
        </w:rPr>
        <w:t>вершина, сторона, с многоугольниками: угол, вершина, сторона, диагональ, с окружностью: радиус, диаметр, центр.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Изображать изученные геометрические фигуры на нелинованной и клетчатой бумаге с помощью циркуля и линейки.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Находить длины отрезков непосредствен</w:t>
      </w:r>
      <w:r w:rsidRPr="00DE61B2">
        <w:rPr>
          <w:rFonts w:ascii="Times New Roman" w:hAnsi="Times New Roman"/>
          <w:color w:val="000000"/>
          <w:sz w:val="28"/>
          <w:lang w:val="ru-RU"/>
        </w:rPr>
        <w:t>ным измерением с помощью линейки, строить отрезки заданной длины; строить окружность заданного радиуса.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Использовать свойства сторон и углов прямоугольника, квадрата для их построения, вычисления площади и периметра.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Вычислять периметр и площадь квадрата, </w:t>
      </w:r>
      <w:r w:rsidRPr="00DE61B2">
        <w:rPr>
          <w:rFonts w:ascii="Times New Roman" w:hAnsi="Times New Roman"/>
          <w:color w:val="000000"/>
          <w:sz w:val="28"/>
          <w:lang w:val="ru-RU"/>
        </w:rPr>
        <w:t>прямоугольника, фигур, составленных из прямоугольников, в том числе фигур, изображённых на клетчатой бумаге.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Пользоваться основными метрическими единицами измерения длины, площади; выражать одни единицы величины через другие.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Распознавать параллелепипед, к</w:t>
      </w:r>
      <w:r w:rsidRPr="00DE61B2">
        <w:rPr>
          <w:rFonts w:ascii="Times New Roman" w:hAnsi="Times New Roman"/>
          <w:color w:val="000000"/>
          <w:sz w:val="28"/>
          <w:lang w:val="ru-RU"/>
        </w:rPr>
        <w:t>уб, использовать терминологию: вершина, ребро, грань, измерения, находить измерения параллелепипеда, куба.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Вычислять объём куба, параллелепипеда по заданным измерениям, пользоваться единицами измерения объёма.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Решать несложные задачи на измерение геометрич</w:t>
      </w:r>
      <w:r w:rsidRPr="00DE61B2">
        <w:rPr>
          <w:rFonts w:ascii="Times New Roman" w:hAnsi="Times New Roman"/>
          <w:color w:val="000000"/>
          <w:sz w:val="28"/>
          <w:lang w:val="ru-RU"/>
        </w:rPr>
        <w:t>еских величин в практических ситуациях.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DE61B2">
        <w:rPr>
          <w:rFonts w:ascii="Times New Roman" w:hAnsi="Times New Roman"/>
          <w:b/>
          <w:color w:val="000000"/>
          <w:sz w:val="28"/>
          <w:lang w:val="ru-RU"/>
        </w:rPr>
        <w:t>в 6 классе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результаты: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8" w:name="_Toc124426211"/>
      <w:bookmarkEnd w:id="18"/>
      <w:r w:rsidRPr="00DE61B2">
        <w:rPr>
          <w:rFonts w:ascii="Times New Roman" w:hAnsi="Times New Roman"/>
          <w:b/>
          <w:color w:val="000000"/>
          <w:sz w:val="28"/>
          <w:lang w:val="ru-RU"/>
        </w:rPr>
        <w:t>Числа и вычисления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Знать и понимать термины, связанные с различными видами чисел и способами их записи, переходить (если это возможно) </w:t>
      </w:r>
      <w:r w:rsidRPr="00DE61B2">
        <w:rPr>
          <w:rFonts w:ascii="Times New Roman" w:hAnsi="Times New Roman"/>
          <w:color w:val="000000"/>
          <w:sz w:val="28"/>
          <w:lang w:val="ru-RU"/>
        </w:rPr>
        <w:t>от одной формы записи числа к другой.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Сравнивать и упорядочивать целые числа, обыкновенные и десятичные дроби, сравнивать числа одного и разных знаков.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Выполнять, сочетая устные и письменные приёмы, арифметические действия с натуральными и целыми числами, </w:t>
      </w:r>
      <w:r w:rsidRPr="00DE61B2">
        <w:rPr>
          <w:rFonts w:ascii="Times New Roman" w:hAnsi="Times New Roman"/>
          <w:color w:val="000000"/>
          <w:sz w:val="28"/>
          <w:lang w:val="ru-RU"/>
        </w:rPr>
        <w:t>обыкновенными и десятичными дробями, положительными и отрицательными числами.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Вычислять значения числовых выражений, выполнять прикидку и оценку результата вычислений, выполнять преобразования числовых выражений на основе свойств арифметических действий.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</w:t>
      </w:r>
      <w:r w:rsidRPr="00DE61B2">
        <w:rPr>
          <w:rFonts w:ascii="Times New Roman" w:hAnsi="Times New Roman"/>
          <w:color w:val="000000"/>
          <w:sz w:val="28"/>
          <w:lang w:val="ru-RU"/>
        </w:rPr>
        <w:t xml:space="preserve">оотносить точку на координатной прямой с соответствующим ей числом и изображать числа точками на координатной прямой, находить модуль числа. 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Соотносить точки в прямоугольной системе координат с координатами этой точки.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Округлять целые числа и десятичные д</w:t>
      </w:r>
      <w:r w:rsidRPr="00DE61B2">
        <w:rPr>
          <w:rFonts w:ascii="Times New Roman" w:hAnsi="Times New Roman"/>
          <w:color w:val="000000"/>
          <w:sz w:val="28"/>
          <w:lang w:val="ru-RU"/>
        </w:rPr>
        <w:t>роби, находить приближения чисел.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19" w:name="_Toc124426212"/>
      <w:bookmarkEnd w:id="19"/>
      <w:r w:rsidRPr="00DE61B2">
        <w:rPr>
          <w:rFonts w:ascii="Times New Roman" w:hAnsi="Times New Roman"/>
          <w:b/>
          <w:color w:val="000000"/>
          <w:sz w:val="28"/>
          <w:lang w:val="ru-RU"/>
        </w:rPr>
        <w:t>Числовые и буквенные выражения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Понимать и употреблять термины, связанные с записью степени числа, находить квадрат и куб числа, вычислять значения числовых выражений, содержащих степени.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Пользоваться признаками делимости, </w:t>
      </w:r>
      <w:r w:rsidRPr="00DE61B2">
        <w:rPr>
          <w:rFonts w:ascii="Times New Roman" w:hAnsi="Times New Roman"/>
          <w:color w:val="000000"/>
          <w:sz w:val="28"/>
          <w:lang w:val="ru-RU"/>
        </w:rPr>
        <w:t>раскладывать натуральные числа на простые множители.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Пользоваться масштабом, составлять пропорции и отношения. 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Использовать буквы для обозначения чисел при записи математических выражений, составлять буквенные выражения и формулы, находить значения буквен</w:t>
      </w:r>
      <w:r w:rsidRPr="00DE61B2">
        <w:rPr>
          <w:rFonts w:ascii="Times New Roman" w:hAnsi="Times New Roman"/>
          <w:color w:val="000000"/>
          <w:sz w:val="28"/>
          <w:lang w:val="ru-RU"/>
        </w:rPr>
        <w:t>ных выражений, осуществляя необходимые подстановки и преобразования.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равенства.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20" w:name="_Toc124426213"/>
      <w:bookmarkEnd w:id="20"/>
      <w:r w:rsidRPr="00DE61B2">
        <w:rPr>
          <w:rFonts w:ascii="Times New Roman" w:hAnsi="Times New Roman"/>
          <w:b/>
          <w:color w:val="000000"/>
          <w:sz w:val="28"/>
          <w:lang w:val="ru-RU"/>
        </w:rPr>
        <w:t>Решение текстовых задач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Решать многошаговые текстовые задачи арифметическим способом.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Решать задачи, связанные с отношением, пропорциональностью </w:t>
      </w:r>
      <w:r w:rsidRPr="00DE61B2">
        <w:rPr>
          <w:rFonts w:ascii="Times New Roman" w:hAnsi="Times New Roman"/>
          <w:color w:val="000000"/>
          <w:sz w:val="28"/>
          <w:lang w:val="ru-RU"/>
        </w:rPr>
        <w:t>величин, процентами, решать три основные задачи на дроби и проценты.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Решать задачи, содержащие зависимости, связывающие величины: скорость, время, расстояние, цена, количество, стоимость, производительность, время, объём работы, используя арифметические де</w:t>
      </w:r>
      <w:r w:rsidRPr="00DE61B2">
        <w:rPr>
          <w:rFonts w:ascii="Times New Roman" w:hAnsi="Times New Roman"/>
          <w:color w:val="000000"/>
          <w:sz w:val="28"/>
          <w:lang w:val="ru-RU"/>
        </w:rPr>
        <w:t>йствия, оценку, прикидку, пользоваться единицами измерения соответствующих величин.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Составлять буквенные выражения по условию задачи.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Извлекать информацию, представленную в таблицах, на линейной, столбчатой или круговой диаграммах, интерпретировать предста</w:t>
      </w:r>
      <w:r w:rsidRPr="00DE61B2">
        <w:rPr>
          <w:rFonts w:ascii="Times New Roman" w:hAnsi="Times New Roman"/>
          <w:color w:val="000000"/>
          <w:sz w:val="28"/>
          <w:lang w:val="ru-RU"/>
        </w:rPr>
        <w:t>вленные данные, использовать данные при решении задач.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Представлять информацию с помощью таблиц, линейной и столбчатой диаграмм.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bookmarkStart w:id="21" w:name="_Toc124426214"/>
      <w:bookmarkEnd w:id="21"/>
      <w:r w:rsidRPr="00DE61B2">
        <w:rPr>
          <w:rFonts w:ascii="Times New Roman" w:hAnsi="Times New Roman"/>
          <w:b/>
          <w:color w:val="000000"/>
          <w:sz w:val="28"/>
          <w:lang w:val="ru-RU"/>
        </w:rPr>
        <w:t>Наглядная геометрия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Приводить примеры объектов окружающего мира, имеющих форму изученных геометрических плоских и пространствен</w:t>
      </w:r>
      <w:r w:rsidRPr="00DE61B2">
        <w:rPr>
          <w:rFonts w:ascii="Times New Roman" w:hAnsi="Times New Roman"/>
          <w:color w:val="000000"/>
          <w:sz w:val="28"/>
          <w:lang w:val="ru-RU"/>
        </w:rPr>
        <w:t>ных фигур, примеры равных и симметричных фигур.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Изображать с помощью циркуля, линейки, транспортира на нелинованной и клетчатой бумаге изученные плоские геометрические фигуры и конфигурации, симметричные фигуры.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Пользоваться геометрическими понятиями: раве</w:t>
      </w:r>
      <w:r w:rsidRPr="00DE61B2">
        <w:rPr>
          <w:rFonts w:ascii="Times New Roman" w:hAnsi="Times New Roman"/>
          <w:color w:val="000000"/>
          <w:sz w:val="28"/>
          <w:lang w:val="ru-RU"/>
        </w:rPr>
        <w:t>нство фигур, симметрия, использовать терминологию, связанную с симметрией: ось симметрии, центр симметрии.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Находить величины углов измерением с помощью транспортира, строить углы заданной величины, пользоваться при решении задач градусной </w:t>
      </w:r>
      <w:r w:rsidRPr="00DE61B2">
        <w:rPr>
          <w:rFonts w:ascii="Times New Roman" w:hAnsi="Times New Roman"/>
          <w:color w:val="000000"/>
          <w:sz w:val="28"/>
          <w:lang w:val="ru-RU"/>
        </w:rPr>
        <w:lastRenderedPageBreak/>
        <w:t>мерой углов, расп</w:t>
      </w:r>
      <w:r w:rsidRPr="00DE61B2">
        <w:rPr>
          <w:rFonts w:ascii="Times New Roman" w:hAnsi="Times New Roman"/>
          <w:color w:val="000000"/>
          <w:sz w:val="28"/>
          <w:lang w:val="ru-RU"/>
        </w:rPr>
        <w:t>ознавать на чертежах острый, прямой, развёрнутый и тупой углы.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Вычислять длину ломаной, периметр многоугольника, пользоваться единицами измерения длины, выражать одни единицы измерения длины через другие.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Находить, используя чертёжные инструменты, расстоян</w:t>
      </w:r>
      <w:r w:rsidRPr="00DE61B2">
        <w:rPr>
          <w:rFonts w:ascii="Times New Roman" w:hAnsi="Times New Roman"/>
          <w:color w:val="000000"/>
          <w:sz w:val="28"/>
          <w:lang w:val="ru-RU"/>
        </w:rPr>
        <w:t>ия: между двумя точками, от точки до прямой, длину пути на квадратной сетке.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Вычислять площадь фигур, составленных из прямоугольников, использовать разбиение на прямоугольники, на равные фигуры, достраивание до прямоугольника, пользоваться основными единиц</w:t>
      </w:r>
      <w:r w:rsidRPr="00DE61B2">
        <w:rPr>
          <w:rFonts w:ascii="Times New Roman" w:hAnsi="Times New Roman"/>
          <w:color w:val="000000"/>
          <w:sz w:val="28"/>
          <w:lang w:val="ru-RU"/>
        </w:rPr>
        <w:t>ами измерения площади, выражать одни единицы измерения площади через другие.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Распознавать на моделях и изображениях пирамиду, конус, цилиндр, использовать терминологию: вершина, ребро, грань, основание, развёртка.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Изображать на клетчатой бумаге прямоугольн</w:t>
      </w:r>
      <w:r w:rsidRPr="00DE61B2">
        <w:rPr>
          <w:rFonts w:ascii="Times New Roman" w:hAnsi="Times New Roman"/>
          <w:color w:val="000000"/>
          <w:sz w:val="28"/>
          <w:lang w:val="ru-RU"/>
        </w:rPr>
        <w:t>ый параллелепипед.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 xml:space="preserve">Вычислять объём прямоугольного параллелепипеда, куба, пользоваться основными единицами измерения объёма; </w:t>
      </w:r>
    </w:p>
    <w:p w:rsidR="006A6531" w:rsidRPr="00DE61B2" w:rsidRDefault="000C298E">
      <w:pPr>
        <w:spacing w:after="0" w:line="264" w:lineRule="auto"/>
        <w:ind w:firstLine="600"/>
        <w:jc w:val="both"/>
        <w:rPr>
          <w:lang w:val="ru-RU"/>
        </w:rPr>
      </w:pPr>
      <w:r w:rsidRPr="00DE61B2">
        <w:rPr>
          <w:rFonts w:ascii="Times New Roman" w:hAnsi="Times New Roman"/>
          <w:color w:val="000000"/>
          <w:sz w:val="28"/>
          <w:lang w:val="ru-RU"/>
        </w:rPr>
        <w:t>Решать несложные задачи на нахождение геометрических величин в практических ситуациях.</w:t>
      </w:r>
    </w:p>
    <w:p w:rsidR="006A6531" w:rsidRPr="00DE61B2" w:rsidRDefault="006A6531">
      <w:pPr>
        <w:rPr>
          <w:lang w:val="ru-RU"/>
        </w:rPr>
        <w:sectPr w:rsidR="006A6531" w:rsidRPr="00DE61B2">
          <w:pgSz w:w="11906" w:h="16383"/>
          <w:pgMar w:top="1134" w:right="850" w:bottom="1134" w:left="1701" w:header="720" w:footer="720" w:gutter="0"/>
          <w:cols w:space="720"/>
        </w:sectPr>
      </w:pPr>
    </w:p>
    <w:p w:rsidR="006A6531" w:rsidRDefault="000C298E">
      <w:pPr>
        <w:spacing w:after="0"/>
        <w:ind w:left="120"/>
      </w:pPr>
      <w:bookmarkStart w:id="22" w:name="block-3315302"/>
      <w:bookmarkEnd w:id="14"/>
      <w:r w:rsidRPr="00DE61B2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6A6531" w:rsidRDefault="000C2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12"/>
      </w:tblGrid>
      <w:tr w:rsidR="006A653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числа. Действия с натуральными числами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43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Линии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Обыкновенные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Наглядная геометрия. Многоугольники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Десятичные 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38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Тела и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 и обобщение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Default="006A6531"/>
        </w:tc>
      </w:tr>
    </w:tbl>
    <w:p w:rsidR="006A6531" w:rsidRDefault="006A6531">
      <w:pPr>
        <w:sectPr w:rsidR="006A6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531" w:rsidRDefault="000C2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11"/>
        <w:gridCol w:w="4500"/>
        <w:gridCol w:w="1611"/>
        <w:gridCol w:w="1841"/>
        <w:gridCol w:w="1910"/>
        <w:gridCol w:w="2837"/>
      </w:tblGrid>
      <w:tr w:rsidR="006A6531">
        <w:trPr>
          <w:trHeight w:val="144"/>
          <w:tblCellSpacing w:w="20" w:type="nil"/>
        </w:trPr>
        <w:tc>
          <w:tcPr>
            <w:tcW w:w="49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255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278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(цифровые) образовательные ресурсы </w:t>
            </w:r>
          </w:p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Контрольные работы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Практические работы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Прямые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Дроби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32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Наглядная геометрия. </w:t>
            </w:r>
            <w:r>
              <w:rPr>
                <w:rFonts w:ascii="Times New Roman" w:hAnsi="Times New Roman"/>
                <w:color w:val="000000"/>
                <w:sz w:val="24"/>
              </w:rPr>
              <w:t>Симметрия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Выражения с буквами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Наглядная геометрия.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Фигуры на плоскости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14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Представление данных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Наглядная геометрия. Фигуры в пространстве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49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2552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Повторение, обобщение, систематизация</w:t>
            </w:r>
          </w:p>
        </w:tc>
        <w:tc>
          <w:tcPr>
            <w:tcW w:w="102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  <w:jc w:val="center"/>
            </w:pP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414736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1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175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3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2781" w:type="dxa"/>
            <w:tcMar>
              <w:top w:w="50" w:type="dxa"/>
              <w:left w:w="100" w:type="dxa"/>
            </w:tcMar>
            <w:vAlign w:val="center"/>
          </w:tcPr>
          <w:p w:rsidR="006A6531" w:rsidRDefault="006A6531"/>
        </w:tc>
      </w:tr>
    </w:tbl>
    <w:p w:rsidR="006A6531" w:rsidRDefault="006A6531">
      <w:pPr>
        <w:sectPr w:rsidR="006A6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531" w:rsidRDefault="006A6531">
      <w:pPr>
        <w:sectPr w:rsidR="006A6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531" w:rsidRDefault="000C298E">
      <w:pPr>
        <w:spacing w:after="0"/>
        <w:ind w:left="120"/>
      </w:pPr>
      <w:bookmarkStart w:id="23" w:name="block-3315301"/>
      <w:bookmarkEnd w:id="22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6A6531" w:rsidRDefault="000C2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5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38"/>
        <w:gridCol w:w="4473"/>
        <w:gridCol w:w="2836"/>
        <w:gridCol w:w="1897"/>
        <w:gridCol w:w="2919"/>
      </w:tblGrid>
      <w:tr w:rsidR="006A6531">
        <w:trPr>
          <w:trHeight w:val="144"/>
          <w:tblCellSpacing w:w="20" w:type="nil"/>
        </w:trPr>
        <w:tc>
          <w:tcPr>
            <w:tcW w:w="87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316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  <w:tc>
          <w:tcPr>
            <w:tcW w:w="1897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Десятичная система счисления. Ряд 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cafe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Натуральный ряд. Число 0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Натуральные числа на координатной прямой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Сравнение, округление </w:t>
            </w:r>
            <w:r>
              <w:rPr>
                <w:rFonts w:ascii="Times New Roman" w:hAnsi="Times New Roman"/>
                <w:color w:val="000000"/>
                <w:sz w:val="24"/>
              </w:rPr>
              <w:t>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440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Сравнение, округление натуральных чисел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eaca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натуральными числами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нуля при сложении и умножении, свойства единицы при умножении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распределительное свойство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свойства сложения и умножения,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распределительное свойство умножения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Переместительное и сочетательное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свойства сложения и умножения, распределительное свойство умножения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числа, разложение числа на множители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Простые и составные числа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Простые </w:t>
            </w:r>
            <w:r>
              <w:rPr>
                <w:rFonts w:ascii="Times New Roman" w:hAnsi="Times New Roman"/>
                <w:color w:val="000000"/>
                <w:sz w:val="24"/>
              </w:rPr>
              <w:t>и составные числа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11806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Признаки делимости на 2, 5, 10, 3, 9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12080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Числовые выражения; порядок действий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ействия, на движение и покупки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12558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12832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 на все арифметические действия, на движение и покупки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12990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 и нуль"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Точка, прямая, отрезок, луч. Ломаная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daee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Измерение длины отрезка, метрические единицы измерения длины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Окружность и круг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узора из окружностей"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Угол. Прямой, острый, тупой и развёрнутый углы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13476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углов"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13606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Правильные и неправильные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13764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Дробь.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Правильные и неправильные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14146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Дробь. Правильные и неправильные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15582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Основное свойство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Сложение и вычитание обыкновенных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Сложение и вычитание обыкновенных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1592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Смешанная дробь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18692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19088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19560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и деление обыкновенных 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Умножение и деление обыкновенных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дробей; взаимнообратные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букв для записи математических выражений и предложений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"Обыкновенные дроби"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Многоугольники. Четырёхугольник, прямоугольник, квадрат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Многоугольники. </w:t>
            </w:r>
            <w:r>
              <w:rPr>
                <w:rFonts w:ascii="Times New Roman" w:hAnsi="Times New Roman"/>
                <w:color w:val="000000"/>
                <w:sz w:val="24"/>
              </w:rPr>
              <w:t>Четырёхугольник, прямоугольник, квадрат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прямоугольника с заданными сторонами на нелинованной бумаге"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16194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Треугольник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 и многоугольников, составленных из прямоугольников, единицы измерения площади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Площадь и периметр прямоугольника и многоугольников,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составленных из прямоугольников, единицы измерения площади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17184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Площадь и периметр прямоугольника и многоугольников, составленных из прямоугольников, единицы изм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ерения площади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17328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Периметр </w:t>
            </w:r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Десятичная запись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bcfc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516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десятичными </w:t>
            </w:r>
            <w:r>
              <w:rPr>
                <w:rFonts w:ascii="Times New Roman" w:hAnsi="Times New Roman"/>
                <w:color w:val="000000"/>
                <w:sz w:val="24"/>
              </w:rPr>
              <w:t>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962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Действия с </w:t>
            </w:r>
            <w:r>
              <w:rPr>
                <w:rFonts w:ascii="Times New Roman" w:hAnsi="Times New Roman"/>
                <w:color w:val="000000"/>
                <w:sz w:val="24"/>
              </w:rPr>
              <w:t>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150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Действия с десятичными дробями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826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68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десятичных дробей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Основные </w:t>
            </w:r>
            <w:r>
              <w:rPr>
                <w:rFonts w:ascii="Times New Roman" w:hAnsi="Times New Roman"/>
                <w:color w:val="000000"/>
                <w:sz w:val="24"/>
              </w:rPr>
              <w:t>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136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Решение текстовых задач, содержащих дроби. </w:t>
            </w:r>
            <w:r>
              <w:rPr>
                <w:rFonts w:ascii="Times New Roman" w:hAnsi="Times New Roman"/>
                <w:color w:val="000000"/>
                <w:sz w:val="24"/>
              </w:rPr>
              <w:t>Основные задачи на дроби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"Десятичные дроби"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Многогранники. Изображение многогранников. Модели пространственных тел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Прямоугольный параллелепипед, куб. Развёртки куба 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параллелепипеда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802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куб. Развёртки куба и параллелепипеда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"Развёртка куба"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</w:t>
            </w:r>
            <w:r>
              <w:rPr>
                <w:rFonts w:ascii="Times New Roman" w:hAnsi="Times New Roman"/>
                <w:color w:val="000000"/>
                <w:sz w:val="24"/>
              </w:rPr>
              <w:t>епипеда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Объём куба, прямоугольного параллелепипеда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faaa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feec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Библиотек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 ЦОК </w:t>
            </w:r>
            <w:hyperlink r:id="rId1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167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169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20388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77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168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ние основных понятий и методов курса 5 класса, обобщение знаний</w:t>
            </w:r>
          </w:p>
        </w:tc>
        <w:tc>
          <w:tcPr>
            <w:tcW w:w="180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97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1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2069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3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531" w:rsidRDefault="006A6531"/>
        </w:tc>
      </w:tr>
    </w:tbl>
    <w:p w:rsidR="006A6531" w:rsidRDefault="006A6531">
      <w:pPr>
        <w:sectPr w:rsidR="006A6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531" w:rsidRDefault="000C298E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lastRenderedPageBreak/>
        <w:t xml:space="preserve"> </w:t>
      </w:r>
      <w:proofErr w:type="gramStart"/>
      <w:r>
        <w:rPr>
          <w:rFonts w:ascii="Times New Roman" w:hAnsi="Times New Roman"/>
          <w:b/>
          <w:color w:val="000000"/>
          <w:sz w:val="28"/>
        </w:rPr>
        <w:t>6</w:t>
      </w:r>
      <w:proofErr w:type="gramEnd"/>
      <w:r>
        <w:rPr>
          <w:rFonts w:ascii="Times New Roman" w:hAnsi="Times New Roman"/>
          <w:b/>
          <w:color w:val="000000"/>
          <w:sz w:val="28"/>
        </w:rPr>
        <w:t xml:space="preserve">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76"/>
        <w:gridCol w:w="4435"/>
        <w:gridCol w:w="2853"/>
        <w:gridCol w:w="1913"/>
        <w:gridCol w:w="2939"/>
      </w:tblGrid>
      <w:tr w:rsidR="006A6531">
        <w:trPr>
          <w:trHeight w:val="144"/>
          <w:tblCellSpacing w:w="20" w:type="nil"/>
        </w:trPr>
        <w:tc>
          <w:tcPr>
            <w:tcW w:w="88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308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Тема урока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</w:p>
        </w:tc>
        <w:tc>
          <w:tcPr>
            <w:tcW w:w="191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изучения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vMerge w:val="restart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Электронные цифровые образовательные ресурсы </w:t>
            </w:r>
          </w:p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6A6531" w:rsidRDefault="006A6531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6A6531" w:rsidRDefault="006A6531"/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21580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многозначными натуральными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многозначными натуральными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2180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порядок действий, использование скобок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Числовые выражения, порядок действий,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использование скобок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Числовые выражения, порядок действий, использование скобок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21274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Округление натуральных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Делители и кратные числа;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наибольший общий делитель и наименьшее общее кратное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Делители и кратные числа; наибольший общий делитель и наименьшее общее кратное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Делимость суммы и произведения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23254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с остатком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24104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</w:t>
            </w:r>
            <w:r>
              <w:rPr>
                <w:rFonts w:ascii="Times New Roman" w:hAnsi="Times New Roman"/>
                <w:color w:val="000000"/>
                <w:sz w:val="24"/>
              </w:rPr>
              <w:t>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22412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"Натуральные числа"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24442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Перпендикулярные прямые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24596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Параллельные прямые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Расстояние между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двумя точками, от точки до прямой, длина маршрута на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квадратной сетке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24776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Расстояние между двумя точками, от точки до прямой, длина маршрута на квадратной сетке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Обыкновенная дробь, основное свойство дроби, сокращение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26670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26936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Обыкновенная дробь, основное свойство дроби, сокращение 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Сравнение и </w:t>
            </w:r>
            <w:r>
              <w:rPr>
                <w:rFonts w:ascii="Times New Roman" w:hAnsi="Times New Roman"/>
                <w:color w:val="000000"/>
                <w:sz w:val="24"/>
              </w:rPr>
              <w:t>упорядочивание 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Сравнение и упорядочивание дробей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Десятичные дроби и метрическая система мер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обыкновенными и десятичными дробями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Отношение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 отношении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28448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Деление в данном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отношении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Масштаб, пропорция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Понятие процента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Вычисление процента от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величины и величины по её проценту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29064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Вычисление процента от величины и величины по её проценту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проценты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26512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29546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дроби и проценты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Контрольная работа по теме "Дроби"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"Отношение длины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окружности к её диаметру"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2509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Осевая симметрия. Центральная симметрия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25428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Построение симметричных фигур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"Осевая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симметрия"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Симметрия в пространстве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букв для записи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математических выражений и предложений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выражения и числовые подстановки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bada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Буквенные равенства, нахождение неизвестного компонента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bbe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Формулы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Четырёхугольник, примеры четырёхугольников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Прямоугольник, квадрат: свойства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сторон, углов, диагоналей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Прямоугольник, квадрат: свойства сторон, углов, диагоналей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Измерение углов. Виды треугольников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Периметр многоугольника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Площадь фигуры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Формулы периметра и площади прямоугольника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Формулы периметра и площади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прямоугольника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Приближённое измерение площади фигур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"Площадь круга"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теме "Выражения с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буквами. </w:t>
            </w:r>
            <w:r>
              <w:rPr>
                <w:rFonts w:ascii="Times New Roman" w:hAnsi="Times New Roman"/>
                <w:color w:val="000000"/>
                <w:sz w:val="24"/>
              </w:rPr>
              <w:t>Фигуры на плоскости"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Целые числа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886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интерпретация модуля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cba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Модуль числа, геометрическая интерпретация модуля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Числовые </w:t>
            </w:r>
            <w:r>
              <w:rPr>
                <w:rFonts w:ascii="Times New Roman" w:hAnsi="Times New Roman"/>
                <w:color w:val="000000"/>
                <w:sz w:val="24"/>
              </w:rPr>
              <w:t>промежутки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Положительные и отрицательные числа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положительных и отрицательных чисел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830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984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dab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отрицательными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ddee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116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ecf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248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действия с положительными 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Арифметические действия с положительными и отрицательными числами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3035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Решение текстовых </w:t>
            </w:r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Решение текстовых задач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30706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Контрольная работа по темам "Буквенные выражения. </w:t>
            </w: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Положительные и отрицательные числа"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Прямоугольная система координат на плоскости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Координаты точки на плоскости, абсцисса и ордината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Столбчатые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и круговые диаграммы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Практическая работа по теме "Построение диаграмм"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Решение текстовых задач, содержащих данные, представленные в таблицах и на диаграммах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куб, призма, пирамида, конус, цилиндр, шар и сфера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Прямоугольный параллелепипед, куб, призма, пирамида, конус, цилиндр, шар и сфера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afc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Изображение пространственных фигур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Примеры развёрток многогранников, цилиндра и конуса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по теме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"Создание моделей пространственных фигур"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3252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148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Понятие объёма;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единицы измерения объёма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Объём прямоугольного параллелепипеда, куба, формулы объёма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33352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33596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157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33780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161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162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46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163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164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165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методов курсов 5 и 6 классов, обобщение и систематизация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3432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166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основных понятий и 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34478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167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Итоговая контрольная работа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168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3482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169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34950</w:t>
              </w:r>
            </w:hyperlink>
          </w:p>
        </w:tc>
      </w:tr>
      <w:tr w:rsidR="006A6531" w:rsidRPr="00DE61B2">
        <w:trPr>
          <w:trHeight w:val="144"/>
          <w:tblCellSpacing w:w="20" w:type="nil"/>
        </w:trPr>
        <w:tc>
          <w:tcPr>
            <w:tcW w:w="886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170</w:t>
            </w:r>
          </w:p>
        </w:tc>
        <w:tc>
          <w:tcPr>
            <w:tcW w:w="3080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основных понятий и</w:t>
            </w: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методов курсов 5 и 6 классов, обобщение и систематизация знаний</w:t>
            </w:r>
          </w:p>
        </w:tc>
        <w:tc>
          <w:tcPr>
            <w:tcW w:w="1815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913" w:type="dxa"/>
            <w:tcMar>
              <w:top w:w="50" w:type="dxa"/>
              <w:left w:w="100" w:type="dxa"/>
            </w:tcMar>
            <w:vAlign w:val="center"/>
          </w:tcPr>
          <w:p w:rsidR="006A6531" w:rsidRDefault="006A6531">
            <w:pPr>
              <w:spacing w:after="0"/>
              <w:ind w:left="135"/>
            </w:pPr>
          </w:p>
        </w:tc>
        <w:tc>
          <w:tcPr>
            <w:tcW w:w="2939" w:type="dxa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E61B2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A6531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531" w:rsidRPr="00DE61B2" w:rsidRDefault="000C298E">
            <w:pPr>
              <w:spacing w:after="0"/>
              <w:ind w:left="135"/>
              <w:rPr>
                <w:lang w:val="ru-RU"/>
              </w:rPr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853" w:type="dxa"/>
            <w:tcMar>
              <w:top w:w="50" w:type="dxa"/>
              <w:left w:w="100" w:type="dxa"/>
            </w:tcMar>
            <w:vAlign w:val="center"/>
          </w:tcPr>
          <w:p w:rsidR="006A6531" w:rsidRDefault="000C298E">
            <w:pPr>
              <w:spacing w:after="0"/>
              <w:ind w:left="135"/>
              <w:jc w:val="center"/>
            </w:pPr>
            <w:r w:rsidRPr="00DE61B2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170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6A6531" w:rsidRDefault="006A6531"/>
        </w:tc>
      </w:tr>
    </w:tbl>
    <w:p w:rsidR="006A6531" w:rsidRDefault="006A6531">
      <w:pPr>
        <w:sectPr w:rsidR="006A6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531" w:rsidRDefault="006A6531">
      <w:pPr>
        <w:sectPr w:rsidR="006A6531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6A6531" w:rsidRDefault="000C298E">
      <w:pPr>
        <w:spacing w:after="0"/>
        <w:ind w:left="120"/>
      </w:pPr>
      <w:bookmarkStart w:id="24" w:name="block-3315307"/>
      <w:bookmarkEnd w:id="23"/>
      <w:r>
        <w:rPr>
          <w:rFonts w:ascii="Times New Roman" w:hAnsi="Times New Roman"/>
          <w:b/>
          <w:color w:val="000000"/>
          <w:sz w:val="28"/>
        </w:rPr>
        <w:lastRenderedPageBreak/>
        <w:t xml:space="preserve">УЧЕБНО-МЕТОДИЧЕСКОЕ ОБЕСПЕЧЕНИЕ </w:t>
      </w:r>
      <w:r>
        <w:rPr>
          <w:rFonts w:ascii="Times New Roman" w:hAnsi="Times New Roman"/>
          <w:b/>
          <w:color w:val="000000"/>
          <w:sz w:val="28"/>
        </w:rPr>
        <w:t>ОБРАЗОВАТЕЛЬНОГО ПРОЦЕССА</w:t>
      </w:r>
    </w:p>
    <w:p w:rsidR="006A6531" w:rsidRDefault="000C29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ОБЯЗАТЕЛЬНЫЕ УЧЕБНЫЕ МАТЕРИАЛЫ ДЛЯ УЧЕНИКА</w:t>
      </w:r>
    </w:p>
    <w:p w:rsidR="006A6531" w:rsidRDefault="006A6531">
      <w:pPr>
        <w:spacing w:after="0" w:line="480" w:lineRule="auto"/>
        <w:ind w:left="120"/>
      </w:pPr>
    </w:p>
    <w:p w:rsidR="006A6531" w:rsidRDefault="006A6531">
      <w:pPr>
        <w:spacing w:after="0" w:line="480" w:lineRule="auto"/>
        <w:ind w:left="120"/>
      </w:pPr>
    </w:p>
    <w:p w:rsidR="006A6531" w:rsidRDefault="006A6531">
      <w:pPr>
        <w:spacing w:after="0"/>
        <w:ind w:left="120"/>
      </w:pPr>
    </w:p>
    <w:p w:rsidR="006A6531" w:rsidRDefault="000C298E">
      <w:pPr>
        <w:spacing w:after="0" w:line="480" w:lineRule="auto"/>
        <w:ind w:left="120"/>
      </w:pPr>
      <w:r>
        <w:rPr>
          <w:rFonts w:ascii="Times New Roman" w:hAnsi="Times New Roman"/>
          <w:b/>
          <w:color w:val="000000"/>
          <w:sz w:val="28"/>
        </w:rPr>
        <w:t>МЕТОДИЧЕСКИЕ МАТЕРИАЛЫ ДЛЯ УЧИТЕЛЯ</w:t>
      </w:r>
    </w:p>
    <w:p w:rsidR="006A6531" w:rsidRDefault="006A6531">
      <w:pPr>
        <w:spacing w:after="0" w:line="480" w:lineRule="auto"/>
        <w:ind w:left="120"/>
      </w:pPr>
    </w:p>
    <w:p w:rsidR="006A6531" w:rsidRDefault="006A6531">
      <w:pPr>
        <w:spacing w:after="0"/>
        <w:ind w:left="120"/>
      </w:pPr>
    </w:p>
    <w:p w:rsidR="006A6531" w:rsidRPr="00DE61B2" w:rsidRDefault="000C298E">
      <w:pPr>
        <w:spacing w:after="0" w:line="480" w:lineRule="auto"/>
        <w:ind w:left="120"/>
        <w:rPr>
          <w:lang w:val="ru-RU"/>
        </w:rPr>
      </w:pPr>
      <w:r w:rsidRPr="00DE61B2"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</w:p>
    <w:p w:rsidR="006A6531" w:rsidRPr="00DE61B2" w:rsidRDefault="006A6531">
      <w:pPr>
        <w:spacing w:after="0" w:line="480" w:lineRule="auto"/>
        <w:ind w:left="120"/>
        <w:rPr>
          <w:lang w:val="ru-RU"/>
        </w:rPr>
      </w:pPr>
    </w:p>
    <w:p w:rsidR="006A6531" w:rsidRPr="00DE61B2" w:rsidRDefault="006A6531">
      <w:pPr>
        <w:rPr>
          <w:lang w:val="ru-RU"/>
        </w:rPr>
        <w:sectPr w:rsidR="006A6531" w:rsidRPr="00DE61B2">
          <w:pgSz w:w="11906" w:h="16383"/>
          <w:pgMar w:top="1134" w:right="850" w:bottom="1134" w:left="1701" w:header="720" w:footer="720" w:gutter="0"/>
          <w:cols w:space="720"/>
        </w:sectPr>
      </w:pPr>
    </w:p>
    <w:bookmarkEnd w:id="24"/>
    <w:p w:rsidR="000C298E" w:rsidRPr="00DE61B2" w:rsidRDefault="000C298E">
      <w:pPr>
        <w:rPr>
          <w:lang w:val="ru-RU"/>
        </w:rPr>
      </w:pPr>
    </w:p>
    <w:sectPr w:rsidR="000C298E" w:rsidRPr="00DE61B2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E17363F"/>
    <w:multiLevelType w:val="multilevel"/>
    <w:tmpl w:val="AD343A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1AB66343"/>
    <w:multiLevelType w:val="multilevel"/>
    <w:tmpl w:val="7804C4B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56D74747"/>
    <w:multiLevelType w:val="multilevel"/>
    <w:tmpl w:val="6A466578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9406C3"/>
    <w:multiLevelType w:val="multilevel"/>
    <w:tmpl w:val="0C8E1604"/>
    <w:lvl w:ilvl="0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0B30A77"/>
    <w:multiLevelType w:val="multilevel"/>
    <w:tmpl w:val="72A24C36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6EF27AB9"/>
    <w:multiLevelType w:val="multilevel"/>
    <w:tmpl w:val="DB086FD0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797541C6"/>
    <w:multiLevelType w:val="multilevel"/>
    <w:tmpl w:val="F070851C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5"/>
  </w:num>
  <w:num w:numId="3">
    <w:abstractNumId w:val="6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6A6531"/>
    <w:rsid w:val="000C298E"/>
    <w:rsid w:val="006A6531"/>
    <w:rsid w:val="00DE6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E796DEA-0813-4CD5-ADB9-00C95B6F40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hyperlink" Target="https://m.edsoo.ru/f2a1b55e" TargetMode="External"/><Relationship Id="rId21" Type="http://schemas.openxmlformats.org/officeDocument/2006/relationships/hyperlink" Target="https://m.edsoo.ru/7f414736" TargetMode="External"/><Relationship Id="rId42" Type="http://schemas.openxmlformats.org/officeDocument/2006/relationships/hyperlink" Target="https://m.edsoo.ru/f2a1116c" TargetMode="External"/><Relationship Id="rId63" Type="http://schemas.openxmlformats.org/officeDocument/2006/relationships/hyperlink" Target="https://m.edsoo.ru/f2a1302a" TargetMode="External"/><Relationship Id="rId84" Type="http://schemas.openxmlformats.org/officeDocument/2006/relationships/hyperlink" Target="https://m.edsoo.ru/f2a181ce" TargetMode="External"/><Relationship Id="rId138" Type="http://schemas.openxmlformats.org/officeDocument/2006/relationships/hyperlink" Target="https://m.edsoo.ru/f2a1e4f2" TargetMode="External"/><Relationship Id="rId159" Type="http://schemas.openxmlformats.org/officeDocument/2006/relationships/hyperlink" Target="https://m.edsoo.ru/f2a1faaa" TargetMode="External"/><Relationship Id="rId170" Type="http://schemas.openxmlformats.org/officeDocument/2006/relationships/hyperlink" Target="https://m.edsoo.ru/f2a216de" TargetMode="External"/><Relationship Id="rId191" Type="http://schemas.openxmlformats.org/officeDocument/2006/relationships/hyperlink" Target="https://m.edsoo.ru/f2a24776" TargetMode="External"/><Relationship Id="rId205" Type="http://schemas.openxmlformats.org/officeDocument/2006/relationships/hyperlink" Target="https://m.edsoo.ru/f2a27c00" TargetMode="External"/><Relationship Id="rId226" Type="http://schemas.openxmlformats.org/officeDocument/2006/relationships/hyperlink" Target="https://m.edsoo.ru/f2a2b274" TargetMode="External"/><Relationship Id="rId247" Type="http://schemas.openxmlformats.org/officeDocument/2006/relationships/hyperlink" Target="https://m.edsoo.ru/f2a2d984" TargetMode="External"/><Relationship Id="rId107" Type="http://schemas.openxmlformats.org/officeDocument/2006/relationships/hyperlink" Target="https://m.edsoo.ru/f2a1a3fc" TargetMode="External"/><Relationship Id="rId268" Type="http://schemas.openxmlformats.org/officeDocument/2006/relationships/hyperlink" Target="https://m.edsoo.ru/f2a3206a" TargetMode="External"/><Relationship Id="rId289" Type="http://schemas.openxmlformats.org/officeDocument/2006/relationships/hyperlink" Target="https://m.edsoo.ru/f2a34950" TargetMode="External"/><Relationship Id="rId11" Type="http://schemas.openxmlformats.org/officeDocument/2006/relationships/hyperlink" Target="https://m.edsoo.ru/7f4131ce" TargetMode="External"/><Relationship Id="rId32" Type="http://schemas.openxmlformats.org/officeDocument/2006/relationships/hyperlink" Target="https://m.edsoo.ru/f2a0eaca" TargetMode="External"/><Relationship Id="rId53" Type="http://schemas.openxmlformats.org/officeDocument/2006/relationships/hyperlink" Target="https://m.edsoo.ru/f2a121a2" TargetMode="External"/><Relationship Id="rId74" Type="http://schemas.openxmlformats.org/officeDocument/2006/relationships/hyperlink" Target="https://m.edsoo.ru/f2a1451a" TargetMode="External"/><Relationship Id="rId128" Type="http://schemas.openxmlformats.org/officeDocument/2006/relationships/hyperlink" Target="https://m.edsoo.ru/f2a1d64c" TargetMode="External"/><Relationship Id="rId149" Type="http://schemas.openxmlformats.org/officeDocument/2006/relationships/hyperlink" Target="https://m.edsoo.ru/f2a1f23a" TargetMode="External"/><Relationship Id="rId5" Type="http://schemas.openxmlformats.org/officeDocument/2006/relationships/image" Target="media/image1.jpeg"/><Relationship Id="rId95" Type="http://schemas.openxmlformats.org/officeDocument/2006/relationships/hyperlink" Target="https://m.edsoo.ru/f2a19560" TargetMode="External"/><Relationship Id="rId160" Type="http://schemas.openxmlformats.org/officeDocument/2006/relationships/hyperlink" Target="https://m.edsoo.ru/f2a1fc08" TargetMode="External"/><Relationship Id="rId181" Type="http://schemas.openxmlformats.org/officeDocument/2006/relationships/hyperlink" Target="https://m.edsoo.ru/f2a21e90" TargetMode="External"/><Relationship Id="rId216" Type="http://schemas.openxmlformats.org/officeDocument/2006/relationships/hyperlink" Target="https://m.edsoo.ru/f2a29546" TargetMode="External"/><Relationship Id="rId237" Type="http://schemas.openxmlformats.org/officeDocument/2006/relationships/hyperlink" Target="https://m.edsoo.ru/f2a2ae8c" TargetMode="External"/><Relationship Id="rId258" Type="http://schemas.openxmlformats.org/officeDocument/2006/relationships/hyperlink" Target="https://m.edsoo.ru/f2a3035a" TargetMode="External"/><Relationship Id="rId279" Type="http://schemas.openxmlformats.org/officeDocument/2006/relationships/hyperlink" Target="https://m.edsoo.ru/f2a338b6" TargetMode="External"/><Relationship Id="rId22" Type="http://schemas.openxmlformats.org/officeDocument/2006/relationships/hyperlink" Target="https://m.edsoo.ru/7f414736" TargetMode="External"/><Relationship Id="rId43" Type="http://schemas.openxmlformats.org/officeDocument/2006/relationships/hyperlink" Target="https://m.edsoo.ru/f2a114fa" TargetMode="External"/><Relationship Id="rId64" Type="http://schemas.openxmlformats.org/officeDocument/2006/relationships/hyperlink" Target="https://m.edsoo.ru/f2a1319c" TargetMode="External"/><Relationship Id="rId118" Type="http://schemas.openxmlformats.org/officeDocument/2006/relationships/hyperlink" Target="https://m.edsoo.ru/f2a1b87e" TargetMode="External"/><Relationship Id="rId139" Type="http://schemas.openxmlformats.org/officeDocument/2006/relationships/hyperlink" Target="https://m.edsoo.ru/f2a1e4f2" TargetMode="External"/><Relationship Id="rId290" Type="http://schemas.openxmlformats.org/officeDocument/2006/relationships/hyperlink" Target="https://m.edsoo.ru/f2a34d2e" TargetMode="External"/><Relationship Id="rId85" Type="http://schemas.openxmlformats.org/officeDocument/2006/relationships/hyperlink" Target="https://m.edsoo.ru/f2a1835e" TargetMode="External"/><Relationship Id="rId150" Type="http://schemas.openxmlformats.org/officeDocument/2006/relationships/hyperlink" Target="https://m.edsoo.ru/f2a1a69a" TargetMode="External"/><Relationship Id="rId171" Type="http://schemas.openxmlformats.org/officeDocument/2006/relationships/hyperlink" Target="https://m.edsoo.ru/f2a2180a" TargetMode="External"/><Relationship Id="rId192" Type="http://schemas.openxmlformats.org/officeDocument/2006/relationships/hyperlink" Target="https://m.edsoo.ru/f2a24eb0" TargetMode="External"/><Relationship Id="rId206" Type="http://schemas.openxmlformats.org/officeDocument/2006/relationships/hyperlink" Target="https://m.edsoo.ru/f2a282c2" TargetMode="External"/><Relationship Id="rId227" Type="http://schemas.openxmlformats.org/officeDocument/2006/relationships/hyperlink" Target="https://m.edsoo.ru/f2a2b972" TargetMode="External"/><Relationship Id="rId248" Type="http://schemas.openxmlformats.org/officeDocument/2006/relationships/hyperlink" Target="https://m.edsoo.ru/f2a2dab0" TargetMode="External"/><Relationship Id="rId269" Type="http://schemas.openxmlformats.org/officeDocument/2006/relationships/hyperlink" Target="https://m.edsoo.ru/f2a3252e" TargetMode="External"/><Relationship Id="rId12" Type="http://schemas.openxmlformats.org/officeDocument/2006/relationships/hyperlink" Target="https://m.edsoo.ru/7f4131ce" TargetMode="External"/><Relationship Id="rId33" Type="http://schemas.openxmlformats.org/officeDocument/2006/relationships/hyperlink" Target="https://m.edsoo.ru/f2a0f5ba" TargetMode="External"/><Relationship Id="rId108" Type="http://schemas.openxmlformats.org/officeDocument/2006/relationships/hyperlink" Target="https://m.edsoo.ru/f2a1a51e" TargetMode="External"/><Relationship Id="rId129" Type="http://schemas.openxmlformats.org/officeDocument/2006/relationships/hyperlink" Target="https://m.edsoo.ru/f2a1d750" TargetMode="External"/><Relationship Id="rId280" Type="http://schemas.openxmlformats.org/officeDocument/2006/relationships/hyperlink" Target="https://m.edsoo.ru/f2a339ce" TargetMode="External"/><Relationship Id="rId54" Type="http://schemas.openxmlformats.org/officeDocument/2006/relationships/hyperlink" Target="https://m.edsoo.ru/f2a12558" TargetMode="External"/><Relationship Id="rId75" Type="http://schemas.openxmlformats.org/officeDocument/2006/relationships/hyperlink" Target="https://m.edsoo.ru/f2a1463c" TargetMode="External"/><Relationship Id="rId96" Type="http://schemas.openxmlformats.org/officeDocument/2006/relationships/hyperlink" Target="https://m.edsoo.ru/f2a196a0" TargetMode="External"/><Relationship Id="rId140" Type="http://schemas.openxmlformats.org/officeDocument/2006/relationships/hyperlink" Target="https://m.edsoo.ru/f2a1e5f6" TargetMode="External"/><Relationship Id="rId161" Type="http://schemas.openxmlformats.org/officeDocument/2006/relationships/hyperlink" Target="https://m.edsoo.ru/f2a1feec" TargetMode="External"/><Relationship Id="rId182" Type="http://schemas.openxmlformats.org/officeDocument/2006/relationships/hyperlink" Target="https://m.edsoo.ru/f2a2226e" TargetMode="External"/><Relationship Id="rId217" Type="http://schemas.openxmlformats.org/officeDocument/2006/relationships/hyperlink" Target="https://m.edsoo.ru/f2a29a46" TargetMode="External"/><Relationship Id="rId6" Type="http://schemas.openxmlformats.org/officeDocument/2006/relationships/hyperlink" Target="https://m.edsoo.ru/7f4131ce" TargetMode="External"/><Relationship Id="rId238" Type="http://schemas.openxmlformats.org/officeDocument/2006/relationships/hyperlink" Target="https://m.edsoo.ru/f2a2bf6c" TargetMode="External"/><Relationship Id="rId259" Type="http://schemas.openxmlformats.org/officeDocument/2006/relationships/hyperlink" Target="https://m.edsoo.ru/f2a304c2" TargetMode="External"/><Relationship Id="rId23" Type="http://schemas.openxmlformats.org/officeDocument/2006/relationships/hyperlink" Target="https://m.edsoo.ru/f2a0cc0c" TargetMode="External"/><Relationship Id="rId119" Type="http://schemas.openxmlformats.org/officeDocument/2006/relationships/hyperlink" Target="https://m.edsoo.ru/f2a1bcfc" TargetMode="External"/><Relationship Id="rId270" Type="http://schemas.openxmlformats.org/officeDocument/2006/relationships/hyperlink" Target="https://m.edsoo.ru/f2a321c8" TargetMode="External"/><Relationship Id="rId291" Type="http://schemas.openxmlformats.org/officeDocument/2006/relationships/fontTable" Target="fontTable.xml"/><Relationship Id="rId44" Type="http://schemas.openxmlformats.org/officeDocument/2006/relationships/hyperlink" Target="https://m.edsoo.ru/f2a11a90" TargetMode="External"/><Relationship Id="rId65" Type="http://schemas.openxmlformats.org/officeDocument/2006/relationships/hyperlink" Target="https://m.edsoo.ru/f2a132fa" TargetMode="External"/><Relationship Id="rId86" Type="http://schemas.openxmlformats.org/officeDocument/2006/relationships/hyperlink" Target="https://m.edsoo.ru/f2a1592e" TargetMode="External"/><Relationship Id="rId130" Type="http://schemas.openxmlformats.org/officeDocument/2006/relationships/hyperlink" Target="https://m.edsoo.ru/f2a1d85e" TargetMode="External"/><Relationship Id="rId151" Type="http://schemas.openxmlformats.org/officeDocument/2006/relationships/hyperlink" Target="https://m.edsoo.ru/f2a1ad2a" TargetMode="External"/><Relationship Id="rId172" Type="http://schemas.openxmlformats.org/officeDocument/2006/relationships/hyperlink" Target="https://m.edsoo.ru/f2a20c48" TargetMode="External"/><Relationship Id="rId193" Type="http://schemas.openxmlformats.org/officeDocument/2006/relationships/hyperlink" Target="https://m.edsoo.ru/f2a261fc" TargetMode="External"/><Relationship Id="rId207" Type="http://schemas.openxmlformats.org/officeDocument/2006/relationships/hyperlink" Target="https://m.edsoo.ru/f2a28448" TargetMode="External"/><Relationship Id="rId228" Type="http://schemas.openxmlformats.org/officeDocument/2006/relationships/hyperlink" Target="https://m.edsoo.ru/f2a2bada" TargetMode="External"/><Relationship Id="rId249" Type="http://schemas.openxmlformats.org/officeDocument/2006/relationships/hyperlink" Target="https://m.edsoo.ru/f2a2ddee" TargetMode="External"/><Relationship Id="rId13" Type="http://schemas.openxmlformats.org/officeDocument/2006/relationships/hyperlink" Target="https://m.edsoo.ru/7f414736" TargetMode="External"/><Relationship Id="rId109" Type="http://schemas.openxmlformats.org/officeDocument/2006/relationships/hyperlink" Target="https://m.edsoo.ru/f2a16ae0" TargetMode="External"/><Relationship Id="rId260" Type="http://schemas.openxmlformats.org/officeDocument/2006/relationships/hyperlink" Target="https://m.edsoo.ru/f2a305e4" TargetMode="External"/><Relationship Id="rId281" Type="http://schemas.openxmlformats.org/officeDocument/2006/relationships/hyperlink" Target="https://m.edsoo.ru/f2a33ad2" TargetMode="External"/><Relationship Id="rId34" Type="http://schemas.openxmlformats.org/officeDocument/2006/relationships/hyperlink" Target="https://m.edsoo.ru/f2a0f704" TargetMode="External"/><Relationship Id="rId50" Type="http://schemas.openxmlformats.org/officeDocument/2006/relationships/hyperlink" Target="https://m.edsoo.ru/f2a123fa" TargetMode="External"/><Relationship Id="rId55" Type="http://schemas.openxmlformats.org/officeDocument/2006/relationships/hyperlink" Target="https://m.edsoo.ru/f2a12832" TargetMode="External"/><Relationship Id="rId76" Type="http://schemas.openxmlformats.org/officeDocument/2006/relationships/hyperlink" Target="https://m.edsoo.ru/f2a1475e" TargetMode="External"/><Relationship Id="rId97" Type="http://schemas.openxmlformats.org/officeDocument/2006/relationships/hyperlink" Target="https://m.edsoo.ru/f2a198da" TargetMode="External"/><Relationship Id="rId104" Type="http://schemas.openxmlformats.org/officeDocument/2006/relationships/hyperlink" Target="https://m.edsoo.ru/f2a19c2c" TargetMode="External"/><Relationship Id="rId120" Type="http://schemas.openxmlformats.org/officeDocument/2006/relationships/hyperlink" Target="https://m.edsoo.ru/f2a1c49a" TargetMode="External"/><Relationship Id="rId125" Type="http://schemas.openxmlformats.org/officeDocument/2006/relationships/hyperlink" Target="https://m.edsoo.ru/f2a1cf62" TargetMode="External"/><Relationship Id="rId141" Type="http://schemas.openxmlformats.org/officeDocument/2006/relationships/hyperlink" Target="https://m.edsoo.ru/f2a1e704" TargetMode="External"/><Relationship Id="rId146" Type="http://schemas.openxmlformats.org/officeDocument/2006/relationships/hyperlink" Target="https://m.edsoo.ru/f2a1ef10" TargetMode="External"/><Relationship Id="rId167" Type="http://schemas.openxmlformats.org/officeDocument/2006/relationships/hyperlink" Target="https://m.edsoo.ru/f2a20aea" TargetMode="External"/><Relationship Id="rId188" Type="http://schemas.openxmlformats.org/officeDocument/2006/relationships/hyperlink" Target="https://m.edsoo.ru/f2a24596" TargetMode="External"/><Relationship Id="rId7" Type="http://schemas.openxmlformats.org/officeDocument/2006/relationships/hyperlink" Target="https://m.edsoo.ru/7f4131ce" TargetMode="External"/><Relationship Id="rId71" Type="http://schemas.openxmlformats.org/officeDocument/2006/relationships/hyperlink" Target="https://m.edsoo.ru/f2a153f2" TargetMode="External"/><Relationship Id="rId92" Type="http://schemas.openxmlformats.org/officeDocument/2006/relationships/hyperlink" Target="https://m.edsoo.ru/f2a18a20" TargetMode="External"/><Relationship Id="rId162" Type="http://schemas.openxmlformats.org/officeDocument/2006/relationships/hyperlink" Target="https://m.edsoo.ru/f2a200a4" TargetMode="External"/><Relationship Id="rId183" Type="http://schemas.openxmlformats.org/officeDocument/2006/relationships/hyperlink" Target="https://m.edsoo.ru/f2a22412" TargetMode="External"/><Relationship Id="rId213" Type="http://schemas.openxmlformats.org/officeDocument/2006/relationships/hyperlink" Target="https://m.edsoo.ru/f2a291e0" TargetMode="External"/><Relationship Id="rId218" Type="http://schemas.openxmlformats.org/officeDocument/2006/relationships/hyperlink" Target="https://m.edsoo.ru/f2a29d34" TargetMode="External"/><Relationship Id="rId234" Type="http://schemas.openxmlformats.org/officeDocument/2006/relationships/hyperlink" Target="https://m.edsoo.ru/f2a2a75c" TargetMode="External"/><Relationship Id="rId239" Type="http://schemas.openxmlformats.org/officeDocument/2006/relationships/hyperlink" Target="https://m.edsoo.ru/f2a2c07a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f2a0cf54" TargetMode="External"/><Relationship Id="rId250" Type="http://schemas.openxmlformats.org/officeDocument/2006/relationships/hyperlink" Target="https://m.edsoo.ru/f2a2defc" TargetMode="External"/><Relationship Id="rId255" Type="http://schemas.openxmlformats.org/officeDocument/2006/relationships/hyperlink" Target="https://m.edsoo.ru/f2a2ecf8" TargetMode="External"/><Relationship Id="rId271" Type="http://schemas.openxmlformats.org/officeDocument/2006/relationships/hyperlink" Target="https://m.edsoo.ru/f2a3234e" TargetMode="External"/><Relationship Id="rId276" Type="http://schemas.openxmlformats.org/officeDocument/2006/relationships/hyperlink" Target="https://m.edsoo.ru/f2a33352" TargetMode="External"/><Relationship Id="rId292" Type="http://schemas.openxmlformats.org/officeDocument/2006/relationships/theme" Target="theme/theme1.xml"/><Relationship Id="rId24" Type="http://schemas.openxmlformats.org/officeDocument/2006/relationships/hyperlink" Target="https://m.edsoo.ru/f2a0cafe" TargetMode="External"/><Relationship Id="rId40" Type="http://schemas.openxmlformats.org/officeDocument/2006/relationships/hyperlink" Target="https://m.edsoo.ru/f2a0ef3e" TargetMode="External"/><Relationship Id="rId45" Type="http://schemas.openxmlformats.org/officeDocument/2006/relationships/hyperlink" Target="https://m.edsoo.ru/f2a11bb2" TargetMode="External"/><Relationship Id="rId66" Type="http://schemas.openxmlformats.org/officeDocument/2006/relationships/hyperlink" Target="https://m.edsoo.ru/f2a13476" TargetMode="External"/><Relationship Id="rId87" Type="http://schemas.openxmlformats.org/officeDocument/2006/relationships/hyperlink" Target="https://m.edsoo.ru/f2a15a5a" TargetMode="External"/><Relationship Id="rId110" Type="http://schemas.openxmlformats.org/officeDocument/2006/relationships/hyperlink" Target="https://m.edsoo.ru/f2a16c7a" TargetMode="External"/><Relationship Id="rId115" Type="http://schemas.openxmlformats.org/officeDocument/2006/relationships/hyperlink" Target="https://m.edsoo.ru/f2a17328" TargetMode="External"/><Relationship Id="rId131" Type="http://schemas.openxmlformats.org/officeDocument/2006/relationships/hyperlink" Target="https://m.edsoo.ru/f2a1d962" TargetMode="External"/><Relationship Id="rId136" Type="http://schemas.openxmlformats.org/officeDocument/2006/relationships/hyperlink" Target="https://m.edsoo.ru/f2a1e268" TargetMode="External"/><Relationship Id="rId157" Type="http://schemas.openxmlformats.org/officeDocument/2006/relationships/hyperlink" Target="https://m.edsoo.ru/f2a1f76c" TargetMode="External"/><Relationship Id="rId178" Type="http://schemas.openxmlformats.org/officeDocument/2006/relationships/hyperlink" Target="https://m.edsoo.ru/f2a22d2c" TargetMode="External"/><Relationship Id="rId61" Type="http://schemas.openxmlformats.org/officeDocument/2006/relationships/hyperlink" Target="https://m.edsoo.ru/f2a0d684" TargetMode="External"/><Relationship Id="rId82" Type="http://schemas.openxmlformats.org/officeDocument/2006/relationships/hyperlink" Target="https://m.edsoo.ru/f2a17e54" TargetMode="External"/><Relationship Id="rId152" Type="http://schemas.openxmlformats.org/officeDocument/2006/relationships/hyperlink" Target="https://m.edsoo.ru/f2a1a802" TargetMode="External"/><Relationship Id="rId173" Type="http://schemas.openxmlformats.org/officeDocument/2006/relationships/hyperlink" Target="https://m.edsoo.ru/f2a20d6a" TargetMode="External"/><Relationship Id="rId194" Type="http://schemas.openxmlformats.org/officeDocument/2006/relationships/hyperlink" Target="https://m.edsoo.ru/f2a26670" TargetMode="External"/><Relationship Id="rId199" Type="http://schemas.openxmlformats.org/officeDocument/2006/relationships/hyperlink" Target="https://m.edsoo.ru/f2a275ac" TargetMode="External"/><Relationship Id="rId203" Type="http://schemas.openxmlformats.org/officeDocument/2006/relationships/hyperlink" Target="https://m.edsoo.ru/f2a27d40" TargetMode="External"/><Relationship Id="rId208" Type="http://schemas.openxmlformats.org/officeDocument/2006/relationships/hyperlink" Target="https://m.edsoo.ru/f2a28a7e" TargetMode="External"/><Relationship Id="rId229" Type="http://schemas.openxmlformats.org/officeDocument/2006/relationships/hyperlink" Target="https://m.edsoo.ru/f2a2bbe8" TargetMode="External"/><Relationship Id="rId19" Type="http://schemas.openxmlformats.org/officeDocument/2006/relationships/hyperlink" Target="https://m.edsoo.ru/7f414736" TargetMode="External"/><Relationship Id="rId224" Type="http://schemas.openxmlformats.org/officeDocument/2006/relationships/hyperlink" Target="https://m.edsoo.ru/f2a2598c" TargetMode="External"/><Relationship Id="rId240" Type="http://schemas.openxmlformats.org/officeDocument/2006/relationships/hyperlink" Target="https://m.edsoo.ru/f2a2c17e" TargetMode="External"/><Relationship Id="rId245" Type="http://schemas.openxmlformats.org/officeDocument/2006/relationships/hyperlink" Target="https://m.edsoo.ru/f2a2cf48" TargetMode="External"/><Relationship Id="rId261" Type="http://schemas.openxmlformats.org/officeDocument/2006/relationships/hyperlink" Target="https://m.edsoo.ru/f2a30706" TargetMode="External"/><Relationship Id="rId266" Type="http://schemas.openxmlformats.org/officeDocument/2006/relationships/hyperlink" Target="https://m.edsoo.ru/f2a319c6" TargetMode="External"/><Relationship Id="rId287" Type="http://schemas.openxmlformats.org/officeDocument/2006/relationships/hyperlink" Target="https://m.edsoo.ru/f2a34478" TargetMode="External"/><Relationship Id="rId14" Type="http://schemas.openxmlformats.org/officeDocument/2006/relationships/hyperlink" Target="https://m.edsoo.ru/7f414736" TargetMode="External"/><Relationship Id="rId30" Type="http://schemas.openxmlformats.org/officeDocument/2006/relationships/hyperlink" Target="https://m.edsoo.ru/f2a0d300" TargetMode="External"/><Relationship Id="rId35" Type="http://schemas.openxmlformats.org/officeDocument/2006/relationships/hyperlink" Target="https://m.edsoo.ru/f2a0fd8a" TargetMode="External"/><Relationship Id="rId56" Type="http://schemas.openxmlformats.org/officeDocument/2006/relationships/hyperlink" Target="https://m.edsoo.ru/f2a12990" TargetMode="External"/><Relationship Id="rId77" Type="http://schemas.openxmlformats.org/officeDocument/2006/relationships/hyperlink" Target="https://m.edsoo.ru/f2a14c90" TargetMode="External"/><Relationship Id="rId100" Type="http://schemas.openxmlformats.org/officeDocument/2006/relationships/hyperlink" Target="https://m.edsoo.ru/f2a18c5a" TargetMode="External"/><Relationship Id="rId105" Type="http://schemas.openxmlformats.org/officeDocument/2006/relationships/hyperlink" Target="https://m.edsoo.ru/f2a1a1d6" TargetMode="External"/><Relationship Id="rId126" Type="http://schemas.openxmlformats.org/officeDocument/2006/relationships/hyperlink" Target="https://m.edsoo.ru/f2a1d174" TargetMode="External"/><Relationship Id="rId147" Type="http://schemas.openxmlformats.org/officeDocument/2006/relationships/hyperlink" Target="https://m.edsoo.ru/f2a1f028" TargetMode="External"/><Relationship Id="rId168" Type="http://schemas.openxmlformats.org/officeDocument/2006/relationships/hyperlink" Target="https://m.edsoo.ru/f2a2140e" TargetMode="External"/><Relationship Id="rId282" Type="http://schemas.openxmlformats.org/officeDocument/2006/relationships/hyperlink" Target="https://m.edsoo.ru/f2a33bd6" TargetMode="External"/><Relationship Id="rId8" Type="http://schemas.openxmlformats.org/officeDocument/2006/relationships/hyperlink" Target="https://m.edsoo.ru/7f4131ce" TargetMode="External"/><Relationship Id="rId51" Type="http://schemas.openxmlformats.org/officeDocument/2006/relationships/hyperlink" Target="https://m.edsoo.ru/f2a0f894" TargetMode="External"/><Relationship Id="rId72" Type="http://schemas.openxmlformats.org/officeDocument/2006/relationships/hyperlink" Target="https://m.edsoo.ru/f2a15582" TargetMode="External"/><Relationship Id="rId93" Type="http://schemas.openxmlformats.org/officeDocument/2006/relationships/hyperlink" Target="https://m.edsoo.ru/f2a18b56" TargetMode="External"/><Relationship Id="rId98" Type="http://schemas.openxmlformats.org/officeDocument/2006/relationships/hyperlink" Target="https://m.edsoo.ru/f2a181ce" TargetMode="External"/><Relationship Id="rId121" Type="http://schemas.openxmlformats.org/officeDocument/2006/relationships/hyperlink" Target="https://m.edsoo.ru/f2a1c63e" TargetMode="External"/><Relationship Id="rId142" Type="http://schemas.openxmlformats.org/officeDocument/2006/relationships/hyperlink" Target="https://m.edsoo.ru/f2a1e826" TargetMode="External"/><Relationship Id="rId163" Type="http://schemas.openxmlformats.org/officeDocument/2006/relationships/hyperlink" Target="https://m.edsoo.ru/f2a201f8" TargetMode="External"/><Relationship Id="rId184" Type="http://schemas.openxmlformats.org/officeDocument/2006/relationships/hyperlink" Target="https://m.edsoo.ru/f2a226e2" TargetMode="External"/><Relationship Id="rId189" Type="http://schemas.openxmlformats.org/officeDocument/2006/relationships/hyperlink" Target="https://m.edsoo.ru/f2a248d4" TargetMode="External"/><Relationship Id="rId219" Type="http://schemas.openxmlformats.org/officeDocument/2006/relationships/hyperlink" Target="https://m.edsoo.ru/f2a29bea" TargetMode="External"/><Relationship Id="rId3" Type="http://schemas.openxmlformats.org/officeDocument/2006/relationships/settings" Target="settings.xml"/><Relationship Id="rId214" Type="http://schemas.openxmlformats.org/officeDocument/2006/relationships/hyperlink" Target="https://m.edsoo.ru/f2a26512" TargetMode="External"/><Relationship Id="rId230" Type="http://schemas.openxmlformats.org/officeDocument/2006/relationships/hyperlink" Target="https://m.edsoo.ru/f2a2bd14" TargetMode="External"/><Relationship Id="rId235" Type="http://schemas.openxmlformats.org/officeDocument/2006/relationships/hyperlink" Target="https://m.edsoo.ru/f2a2ab94" TargetMode="External"/><Relationship Id="rId251" Type="http://schemas.openxmlformats.org/officeDocument/2006/relationships/hyperlink" Target="https://m.edsoo.ru/f2a2e384" TargetMode="External"/><Relationship Id="rId256" Type="http://schemas.openxmlformats.org/officeDocument/2006/relationships/hyperlink" Target="https://m.edsoo.ru/f2a2ee10" TargetMode="External"/><Relationship Id="rId277" Type="http://schemas.openxmlformats.org/officeDocument/2006/relationships/hyperlink" Target="https://m.edsoo.ru/f2a33596" TargetMode="External"/><Relationship Id="rId25" Type="http://schemas.openxmlformats.org/officeDocument/2006/relationships/hyperlink" Target="https://m.edsoo.ru/f2a0e0fc" TargetMode="External"/><Relationship Id="rId46" Type="http://schemas.openxmlformats.org/officeDocument/2006/relationships/hyperlink" Target="https://m.edsoo.ru/f2a11806" TargetMode="External"/><Relationship Id="rId67" Type="http://schemas.openxmlformats.org/officeDocument/2006/relationships/hyperlink" Target="https://m.edsoo.ru/f2a13606" TargetMode="External"/><Relationship Id="rId116" Type="http://schemas.openxmlformats.org/officeDocument/2006/relationships/hyperlink" Target="https://m.edsoo.ru/f2a1691e" TargetMode="External"/><Relationship Id="rId137" Type="http://schemas.openxmlformats.org/officeDocument/2006/relationships/hyperlink" Target="https://m.edsoo.ru/f2a1e3da" TargetMode="External"/><Relationship Id="rId158" Type="http://schemas.openxmlformats.org/officeDocument/2006/relationships/hyperlink" Target="https://m.edsoo.ru/f2a1f924" TargetMode="External"/><Relationship Id="rId272" Type="http://schemas.openxmlformats.org/officeDocument/2006/relationships/hyperlink" Target="https://m.edsoo.ru/f2a328f8" TargetMode="External"/><Relationship Id="rId20" Type="http://schemas.openxmlformats.org/officeDocument/2006/relationships/hyperlink" Target="https://m.edsoo.ru/7f414736" TargetMode="External"/><Relationship Id="rId41" Type="http://schemas.openxmlformats.org/officeDocument/2006/relationships/hyperlink" Target="https://m.edsoo.ru/f2a116b2" TargetMode="External"/><Relationship Id="rId62" Type="http://schemas.openxmlformats.org/officeDocument/2006/relationships/hyperlink" Target="https://m.edsoo.ru/f2a0d7e2" TargetMode="External"/><Relationship Id="rId83" Type="http://schemas.openxmlformats.org/officeDocument/2006/relationships/hyperlink" Target="https://m.edsoo.ru/f2a1802a" TargetMode="External"/><Relationship Id="rId88" Type="http://schemas.openxmlformats.org/officeDocument/2006/relationships/hyperlink" Target="https://m.edsoo.ru/f2a15b68" TargetMode="External"/><Relationship Id="rId111" Type="http://schemas.openxmlformats.org/officeDocument/2006/relationships/hyperlink" Target="https://m.edsoo.ru/f2a16e1e" TargetMode="External"/><Relationship Id="rId132" Type="http://schemas.openxmlformats.org/officeDocument/2006/relationships/hyperlink" Target="https://m.edsoo.ru/f2a1da7a" TargetMode="External"/><Relationship Id="rId153" Type="http://schemas.openxmlformats.org/officeDocument/2006/relationships/hyperlink" Target="https://m.edsoo.ru/f2a1a924" TargetMode="External"/><Relationship Id="rId174" Type="http://schemas.openxmlformats.org/officeDocument/2006/relationships/hyperlink" Target="https://m.edsoo.ru/f2a21274" TargetMode="External"/><Relationship Id="rId179" Type="http://schemas.openxmlformats.org/officeDocument/2006/relationships/hyperlink" Target="https://m.edsoo.ru/f2a23254" TargetMode="External"/><Relationship Id="rId195" Type="http://schemas.openxmlformats.org/officeDocument/2006/relationships/hyperlink" Target="https://m.edsoo.ru/f2a26936" TargetMode="External"/><Relationship Id="rId209" Type="http://schemas.openxmlformats.org/officeDocument/2006/relationships/hyperlink" Target="https://m.edsoo.ru/f2a28c22" TargetMode="External"/><Relationship Id="rId190" Type="http://schemas.openxmlformats.org/officeDocument/2006/relationships/hyperlink" Target="https://m.edsoo.ru/f2a24a32" TargetMode="External"/><Relationship Id="rId204" Type="http://schemas.openxmlformats.org/officeDocument/2006/relationships/hyperlink" Target="https://m.edsoo.ru/f2a27ec6" TargetMode="External"/><Relationship Id="rId220" Type="http://schemas.openxmlformats.org/officeDocument/2006/relationships/hyperlink" Target="https://m.edsoo.ru/f2a2509a" TargetMode="External"/><Relationship Id="rId225" Type="http://schemas.openxmlformats.org/officeDocument/2006/relationships/hyperlink" Target="https://m.edsoo.ru/f2a25ae0" TargetMode="External"/><Relationship Id="rId241" Type="http://schemas.openxmlformats.org/officeDocument/2006/relationships/hyperlink" Target="https://m.edsoo.ru/f2a2c886" TargetMode="External"/><Relationship Id="rId246" Type="http://schemas.openxmlformats.org/officeDocument/2006/relationships/hyperlink" Target="https://m.edsoo.ru/f2a2d830" TargetMode="External"/><Relationship Id="rId267" Type="http://schemas.openxmlformats.org/officeDocument/2006/relationships/hyperlink" Target="https://m.edsoo.ru/f2a31afc" TargetMode="External"/><Relationship Id="rId288" Type="http://schemas.openxmlformats.org/officeDocument/2006/relationships/hyperlink" Target="https://m.edsoo.ru/f2a3482e" TargetMode="External"/><Relationship Id="rId15" Type="http://schemas.openxmlformats.org/officeDocument/2006/relationships/hyperlink" Target="https://m.edsoo.ru/7f414736" TargetMode="External"/><Relationship Id="rId36" Type="http://schemas.openxmlformats.org/officeDocument/2006/relationships/hyperlink" Target="https://m.edsoo.ru/f2a1015e" TargetMode="External"/><Relationship Id="rId57" Type="http://schemas.openxmlformats.org/officeDocument/2006/relationships/hyperlink" Target="https://m.edsoo.ru/f2a12cba" TargetMode="External"/><Relationship Id="rId106" Type="http://schemas.openxmlformats.org/officeDocument/2006/relationships/hyperlink" Target="https://m.edsoo.ru/f2a1a2ee" TargetMode="External"/><Relationship Id="rId127" Type="http://schemas.openxmlformats.org/officeDocument/2006/relationships/hyperlink" Target="https://m.edsoo.ru/f2a1d516" TargetMode="External"/><Relationship Id="rId262" Type="http://schemas.openxmlformats.org/officeDocument/2006/relationships/hyperlink" Target="https://m.edsoo.ru/f2a30ca6" TargetMode="External"/><Relationship Id="rId283" Type="http://schemas.openxmlformats.org/officeDocument/2006/relationships/hyperlink" Target="https://m.edsoo.ru/f2a33f46" TargetMode="External"/><Relationship Id="rId10" Type="http://schemas.openxmlformats.org/officeDocument/2006/relationships/hyperlink" Target="https://m.edsoo.ru/7f4131ce" TargetMode="External"/><Relationship Id="rId31" Type="http://schemas.openxmlformats.org/officeDocument/2006/relationships/hyperlink" Target="https://m.edsoo.ru/f2a0d440" TargetMode="External"/><Relationship Id="rId52" Type="http://schemas.openxmlformats.org/officeDocument/2006/relationships/hyperlink" Target="https://m.edsoo.ru/f2a0f9fc" TargetMode="External"/><Relationship Id="rId73" Type="http://schemas.openxmlformats.org/officeDocument/2006/relationships/hyperlink" Target="https://m.edsoo.ru/f2a143e4" TargetMode="External"/><Relationship Id="rId78" Type="http://schemas.openxmlformats.org/officeDocument/2006/relationships/hyperlink" Target="https://m.edsoo.ru/f2a14de4" TargetMode="External"/><Relationship Id="rId94" Type="http://schemas.openxmlformats.org/officeDocument/2006/relationships/hyperlink" Target="https://m.edsoo.ru/f2a19088" TargetMode="External"/><Relationship Id="rId99" Type="http://schemas.openxmlformats.org/officeDocument/2006/relationships/hyperlink" Target="https://m.edsoo.ru/f2a1835e" TargetMode="External"/><Relationship Id="rId101" Type="http://schemas.openxmlformats.org/officeDocument/2006/relationships/hyperlink" Target="https://m.edsoo.ru/f2a18e76" TargetMode="External"/><Relationship Id="rId122" Type="http://schemas.openxmlformats.org/officeDocument/2006/relationships/hyperlink" Target="https://m.edsoo.ru/f2a1cb02" TargetMode="External"/><Relationship Id="rId143" Type="http://schemas.openxmlformats.org/officeDocument/2006/relationships/hyperlink" Target="https://m.edsoo.ru/f2a1eb50" TargetMode="External"/><Relationship Id="rId148" Type="http://schemas.openxmlformats.org/officeDocument/2006/relationships/hyperlink" Target="https://m.edsoo.ru/f2a1f136" TargetMode="External"/><Relationship Id="rId164" Type="http://schemas.openxmlformats.org/officeDocument/2006/relationships/hyperlink" Target="https://m.edsoo.ru/f2a20388" TargetMode="External"/><Relationship Id="rId169" Type="http://schemas.openxmlformats.org/officeDocument/2006/relationships/hyperlink" Target="https://m.edsoo.ru/f2a21580" TargetMode="External"/><Relationship Id="rId185" Type="http://schemas.openxmlformats.org/officeDocument/2006/relationships/hyperlink" Target="https://m.edsoo.ru/f2a228a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31ce" TargetMode="External"/><Relationship Id="rId180" Type="http://schemas.openxmlformats.org/officeDocument/2006/relationships/hyperlink" Target="https://m.edsoo.ru/f2a24104" TargetMode="External"/><Relationship Id="rId210" Type="http://schemas.openxmlformats.org/officeDocument/2006/relationships/hyperlink" Target="https://m.edsoo.ru/f2a28d76" TargetMode="External"/><Relationship Id="rId215" Type="http://schemas.openxmlformats.org/officeDocument/2006/relationships/hyperlink" Target="https://m.edsoo.ru/f2a2818c" TargetMode="External"/><Relationship Id="rId236" Type="http://schemas.openxmlformats.org/officeDocument/2006/relationships/hyperlink" Target="https://m.edsoo.ru/f2a29eb0" TargetMode="External"/><Relationship Id="rId257" Type="http://schemas.openxmlformats.org/officeDocument/2006/relationships/hyperlink" Target="https://m.edsoo.ru/f2a2f248" TargetMode="External"/><Relationship Id="rId278" Type="http://schemas.openxmlformats.org/officeDocument/2006/relationships/hyperlink" Target="https://m.edsoo.ru/f2a33780" TargetMode="External"/><Relationship Id="rId26" Type="http://schemas.openxmlformats.org/officeDocument/2006/relationships/hyperlink" Target="https://m.edsoo.ru/f2a0e2a0" TargetMode="External"/><Relationship Id="rId231" Type="http://schemas.openxmlformats.org/officeDocument/2006/relationships/hyperlink" Target="https://m.edsoo.ru/f2a2be40" TargetMode="External"/><Relationship Id="rId252" Type="http://schemas.openxmlformats.org/officeDocument/2006/relationships/hyperlink" Target="https://m.edsoo.ru/f2a2e5f0" TargetMode="External"/><Relationship Id="rId273" Type="http://schemas.openxmlformats.org/officeDocument/2006/relationships/hyperlink" Target="https://m.edsoo.ru/f2a32a9c" TargetMode="External"/><Relationship Id="rId47" Type="http://schemas.openxmlformats.org/officeDocument/2006/relationships/hyperlink" Target="https://m.edsoo.ru/f2a1196e" TargetMode="External"/><Relationship Id="rId68" Type="http://schemas.openxmlformats.org/officeDocument/2006/relationships/hyperlink" Target="https://m.edsoo.ru/f2a13764" TargetMode="External"/><Relationship Id="rId89" Type="http://schemas.openxmlformats.org/officeDocument/2006/relationships/hyperlink" Target="https://m.edsoo.ru/f2a15e2e" TargetMode="External"/><Relationship Id="rId112" Type="http://schemas.openxmlformats.org/officeDocument/2006/relationships/hyperlink" Target="https://m.edsoo.ru/f2a16194" TargetMode="External"/><Relationship Id="rId133" Type="http://schemas.openxmlformats.org/officeDocument/2006/relationships/hyperlink" Target="https://m.edsoo.ru/f2a1db88" TargetMode="External"/><Relationship Id="rId154" Type="http://schemas.openxmlformats.org/officeDocument/2006/relationships/hyperlink" Target="https://m.edsoo.ru/f2a1aef6" TargetMode="External"/><Relationship Id="rId175" Type="http://schemas.openxmlformats.org/officeDocument/2006/relationships/hyperlink" Target="https://m.edsoo.ru/f2a22a3e" TargetMode="External"/><Relationship Id="rId196" Type="http://schemas.openxmlformats.org/officeDocument/2006/relationships/hyperlink" Target="https://m.edsoo.ru/f2a26ab2" TargetMode="External"/><Relationship Id="rId200" Type="http://schemas.openxmlformats.org/officeDocument/2006/relationships/hyperlink" Target="https://m.edsoo.ru/f2a2638c" TargetMode="External"/><Relationship Id="rId16" Type="http://schemas.openxmlformats.org/officeDocument/2006/relationships/hyperlink" Target="https://m.edsoo.ru/7f414736" TargetMode="External"/><Relationship Id="rId221" Type="http://schemas.openxmlformats.org/officeDocument/2006/relationships/hyperlink" Target="https://m.edsoo.ru/f2a25428" TargetMode="External"/><Relationship Id="rId242" Type="http://schemas.openxmlformats.org/officeDocument/2006/relationships/hyperlink" Target="https://m.edsoo.ru/f2a2ca3e" TargetMode="External"/><Relationship Id="rId263" Type="http://schemas.openxmlformats.org/officeDocument/2006/relationships/hyperlink" Target="https://m.edsoo.ru/f2a311d8" TargetMode="External"/><Relationship Id="rId284" Type="http://schemas.openxmlformats.org/officeDocument/2006/relationships/hyperlink" Target="https://m.edsoo.ru/f2a340b8" TargetMode="External"/><Relationship Id="rId37" Type="http://schemas.openxmlformats.org/officeDocument/2006/relationships/hyperlink" Target="https://m.edsoo.ru/f2a10c3a" TargetMode="External"/><Relationship Id="rId58" Type="http://schemas.openxmlformats.org/officeDocument/2006/relationships/hyperlink" Target="https://m.edsoo.ru/f2a0d54e" TargetMode="External"/><Relationship Id="rId79" Type="http://schemas.openxmlformats.org/officeDocument/2006/relationships/hyperlink" Target="https://m.edsoo.ru/f2a14f74" TargetMode="External"/><Relationship Id="rId102" Type="http://schemas.openxmlformats.org/officeDocument/2006/relationships/hyperlink" Target="https://m.edsoo.ru/f2a18f7a" TargetMode="External"/><Relationship Id="rId123" Type="http://schemas.openxmlformats.org/officeDocument/2006/relationships/hyperlink" Target="https://m.edsoo.ru/f2a1cc2e" TargetMode="External"/><Relationship Id="rId144" Type="http://schemas.openxmlformats.org/officeDocument/2006/relationships/hyperlink" Target="https://m.edsoo.ru/f2a1ec68" TargetMode="External"/><Relationship Id="rId90" Type="http://schemas.openxmlformats.org/officeDocument/2006/relationships/hyperlink" Target="https://m.edsoo.ru/f2a184e4" TargetMode="External"/><Relationship Id="rId165" Type="http://schemas.openxmlformats.org/officeDocument/2006/relationships/hyperlink" Target="https://m.edsoo.ru/f2a2069e" TargetMode="External"/><Relationship Id="rId186" Type="http://schemas.openxmlformats.org/officeDocument/2006/relationships/hyperlink" Target="https://m.edsoo.ru/f2a242a8" TargetMode="External"/><Relationship Id="rId211" Type="http://schemas.openxmlformats.org/officeDocument/2006/relationships/hyperlink" Target="https://m.edsoo.ru/f2a28efc" TargetMode="External"/><Relationship Id="rId232" Type="http://schemas.openxmlformats.org/officeDocument/2006/relationships/hyperlink" Target="https://m.edsoo.ru/f2a2a19e" TargetMode="External"/><Relationship Id="rId253" Type="http://schemas.openxmlformats.org/officeDocument/2006/relationships/hyperlink" Target="https://m.edsoo.ru/f2a2e762" TargetMode="External"/><Relationship Id="rId274" Type="http://schemas.openxmlformats.org/officeDocument/2006/relationships/hyperlink" Target="https://m.edsoo.ru/f2a32bd2" TargetMode="External"/><Relationship Id="rId27" Type="http://schemas.openxmlformats.org/officeDocument/2006/relationships/hyperlink" Target="https://m.edsoo.ru/f2a0e426" TargetMode="External"/><Relationship Id="rId48" Type="http://schemas.openxmlformats.org/officeDocument/2006/relationships/hyperlink" Target="https://m.edsoo.ru/f2a11f18" TargetMode="External"/><Relationship Id="rId69" Type="http://schemas.openxmlformats.org/officeDocument/2006/relationships/hyperlink" Target="https://m.edsoo.ru/f2a13c8c" TargetMode="External"/><Relationship Id="rId113" Type="http://schemas.openxmlformats.org/officeDocument/2006/relationships/hyperlink" Target="https://m.edsoo.ru/f2a16fe0" TargetMode="External"/><Relationship Id="rId134" Type="http://schemas.openxmlformats.org/officeDocument/2006/relationships/hyperlink" Target="https://m.edsoo.ru/f2a1e01a" TargetMode="External"/><Relationship Id="rId80" Type="http://schemas.openxmlformats.org/officeDocument/2006/relationships/hyperlink" Target="https://m.edsoo.ru/f2a151f4" TargetMode="External"/><Relationship Id="rId155" Type="http://schemas.openxmlformats.org/officeDocument/2006/relationships/hyperlink" Target="https://m.edsoo.ru/f2a1b09a" TargetMode="External"/><Relationship Id="rId176" Type="http://schemas.openxmlformats.org/officeDocument/2006/relationships/hyperlink" Target="https://m.edsoo.ru/f2a22b9c" TargetMode="External"/><Relationship Id="rId197" Type="http://schemas.openxmlformats.org/officeDocument/2006/relationships/hyperlink" Target="https://m.edsoo.ru/f2a2721e" TargetMode="External"/><Relationship Id="rId201" Type="http://schemas.openxmlformats.org/officeDocument/2006/relationships/hyperlink" Target="https://m.edsoo.ru/f2a276c4" TargetMode="External"/><Relationship Id="rId222" Type="http://schemas.openxmlformats.org/officeDocument/2006/relationships/hyperlink" Target="https://m.edsoo.ru/f2a252ca" TargetMode="External"/><Relationship Id="rId243" Type="http://schemas.openxmlformats.org/officeDocument/2006/relationships/hyperlink" Target="https://m.edsoo.ru/f2a2cba6" TargetMode="External"/><Relationship Id="rId264" Type="http://schemas.openxmlformats.org/officeDocument/2006/relationships/hyperlink" Target="https://m.edsoo.ru/f2a3178c" TargetMode="External"/><Relationship Id="rId285" Type="http://schemas.openxmlformats.org/officeDocument/2006/relationships/hyperlink" Target="https://m.edsoo.ru/f2a3420c" TargetMode="External"/><Relationship Id="rId17" Type="http://schemas.openxmlformats.org/officeDocument/2006/relationships/hyperlink" Target="https://m.edsoo.ru/7f414736" TargetMode="External"/><Relationship Id="rId38" Type="http://schemas.openxmlformats.org/officeDocument/2006/relationships/hyperlink" Target="https://m.edsoo.ru/f2a10da2" TargetMode="External"/><Relationship Id="rId59" Type="http://schemas.openxmlformats.org/officeDocument/2006/relationships/hyperlink" Target="https://m.edsoo.ru/f2a0daee" TargetMode="External"/><Relationship Id="rId103" Type="http://schemas.openxmlformats.org/officeDocument/2006/relationships/hyperlink" Target="https://m.edsoo.ru/f2a199f2" TargetMode="External"/><Relationship Id="rId124" Type="http://schemas.openxmlformats.org/officeDocument/2006/relationships/hyperlink" Target="https://m.edsoo.ru/f2a1ce4a" TargetMode="External"/><Relationship Id="rId70" Type="http://schemas.openxmlformats.org/officeDocument/2006/relationships/hyperlink" Target="https://m.edsoo.ru/f2a14146" TargetMode="External"/><Relationship Id="rId91" Type="http://schemas.openxmlformats.org/officeDocument/2006/relationships/hyperlink" Target="https://m.edsoo.ru/f2a18692" TargetMode="External"/><Relationship Id="rId145" Type="http://schemas.openxmlformats.org/officeDocument/2006/relationships/hyperlink" Target="https://m.edsoo.ru/f2a1ed8a" TargetMode="External"/><Relationship Id="rId166" Type="http://schemas.openxmlformats.org/officeDocument/2006/relationships/hyperlink" Target="https://m.edsoo.ru/f2a208ec" TargetMode="External"/><Relationship Id="rId187" Type="http://schemas.openxmlformats.org/officeDocument/2006/relationships/hyperlink" Target="https://m.edsoo.ru/f2a24442" TargetMode="External"/><Relationship Id="rId1" Type="http://schemas.openxmlformats.org/officeDocument/2006/relationships/numbering" Target="numbering.xml"/><Relationship Id="rId212" Type="http://schemas.openxmlformats.org/officeDocument/2006/relationships/hyperlink" Target="https://m.edsoo.ru/f2a29064" TargetMode="External"/><Relationship Id="rId233" Type="http://schemas.openxmlformats.org/officeDocument/2006/relationships/hyperlink" Target="https://m.edsoo.ru/f2a2a2f2" TargetMode="External"/><Relationship Id="rId254" Type="http://schemas.openxmlformats.org/officeDocument/2006/relationships/hyperlink" Target="https://m.edsoo.ru/f2a2eb90" TargetMode="External"/><Relationship Id="rId28" Type="http://schemas.openxmlformats.org/officeDocument/2006/relationships/hyperlink" Target="https://m.edsoo.ru/f2a0ce32" TargetMode="External"/><Relationship Id="rId49" Type="http://schemas.openxmlformats.org/officeDocument/2006/relationships/hyperlink" Target="https://m.edsoo.ru/f2a12080" TargetMode="External"/><Relationship Id="rId114" Type="http://schemas.openxmlformats.org/officeDocument/2006/relationships/hyperlink" Target="https://m.edsoo.ru/f2a17184" TargetMode="External"/><Relationship Id="rId275" Type="http://schemas.openxmlformats.org/officeDocument/2006/relationships/hyperlink" Target="https://m.edsoo.ru/f2a3312c" TargetMode="External"/><Relationship Id="rId60" Type="http://schemas.openxmlformats.org/officeDocument/2006/relationships/hyperlink" Target="https://m.edsoo.ru/f2a0df3a" TargetMode="External"/><Relationship Id="rId81" Type="http://schemas.openxmlformats.org/officeDocument/2006/relationships/hyperlink" Target="https://m.edsoo.ru/f2a17cc4" TargetMode="External"/><Relationship Id="rId135" Type="http://schemas.openxmlformats.org/officeDocument/2006/relationships/hyperlink" Target="https://m.edsoo.ru/f2a1e150" TargetMode="External"/><Relationship Id="rId156" Type="http://schemas.openxmlformats.org/officeDocument/2006/relationships/hyperlink" Target="https://m.edsoo.ru/f2a1b248" TargetMode="External"/><Relationship Id="rId177" Type="http://schemas.openxmlformats.org/officeDocument/2006/relationships/hyperlink" Target="https://m.edsoo.ru/f2a2340c" TargetMode="External"/><Relationship Id="rId198" Type="http://schemas.openxmlformats.org/officeDocument/2006/relationships/hyperlink" Target="https://m.edsoo.ru/f2a2749e" TargetMode="External"/><Relationship Id="rId202" Type="http://schemas.openxmlformats.org/officeDocument/2006/relationships/hyperlink" Target="https://m.edsoo.ru/f2a277dc" TargetMode="External"/><Relationship Id="rId223" Type="http://schemas.openxmlformats.org/officeDocument/2006/relationships/hyperlink" Target="https://m.edsoo.ru/f2a257fc" TargetMode="External"/><Relationship Id="rId244" Type="http://schemas.openxmlformats.org/officeDocument/2006/relationships/hyperlink" Target="https://m.edsoo.ru/f2a2ce30" TargetMode="External"/><Relationship Id="rId18" Type="http://schemas.openxmlformats.org/officeDocument/2006/relationships/hyperlink" Target="https://m.edsoo.ru/7f414736" TargetMode="External"/><Relationship Id="rId39" Type="http://schemas.openxmlformats.org/officeDocument/2006/relationships/hyperlink" Target="https://m.edsoo.ru/f2a104ec" TargetMode="External"/><Relationship Id="rId265" Type="http://schemas.openxmlformats.org/officeDocument/2006/relationships/hyperlink" Target="https://m.edsoo.ru/f2a318ae" TargetMode="External"/><Relationship Id="rId286" Type="http://schemas.openxmlformats.org/officeDocument/2006/relationships/hyperlink" Target="https://m.edsoo.ru/f2a3432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51</Pages>
  <Words>11330</Words>
  <Characters>64586</Characters>
  <Application>Microsoft Office Word</Application>
  <DocSecurity>0</DocSecurity>
  <Lines>538</Lines>
  <Paragraphs>151</Paragraphs>
  <ScaleCrop>false</ScaleCrop>
  <Company>SPecialiST RePack</Company>
  <LinksUpToDate>false</LinksUpToDate>
  <CharactersWithSpaces>75765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Учетная запись Майкрософт</cp:lastModifiedBy>
  <cp:revision>2</cp:revision>
  <dcterms:created xsi:type="dcterms:W3CDTF">2024-12-24T12:47:00Z</dcterms:created>
  <dcterms:modified xsi:type="dcterms:W3CDTF">2024-12-24T12:48:00Z</dcterms:modified>
</cp:coreProperties>
</file>